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80D2E" w14:textId="1352D1B4" w:rsidR="00880249" w:rsidRPr="00880249" w:rsidRDefault="00880249" w:rsidP="00880249">
      <w:pPr>
        <w:numPr>
          <w:ilvl w:val="0"/>
          <w:numId w:val="1"/>
        </w:numPr>
        <w:jc w:val="right"/>
        <w:rPr>
          <w:rFonts w:eastAsia="Lucida Sans Unicode" w:cs="Tahoma"/>
          <w:color w:val="EE0000"/>
          <w:sz w:val="20"/>
          <w:szCs w:val="20"/>
        </w:rPr>
      </w:pPr>
      <w:r w:rsidRPr="00880249">
        <w:rPr>
          <w:rFonts w:eastAsia="Lucida Sans Unicode" w:cs="Tahoma"/>
          <w:sz w:val="20"/>
          <w:szCs w:val="20"/>
        </w:rPr>
        <w:t xml:space="preserve">Załącznik </w:t>
      </w:r>
      <w:r w:rsidRPr="005B0EB8">
        <w:rPr>
          <w:rFonts w:eastAsia="Lucida Sans Unicode" w:cs="Tahoma"/>
          <w:sz w:val="20"/>
          <w:szCs w:val="20"/>
        </w:rPr>
        <w:t xml:space="preserve">nr </w:t>
      </w:r>
      <w:r w:rsidR="005B0EB8" w:rsidRPr="005B0EB8">
        <w:rPr>
          <w:rFonts w:eastAsia="Lucida Sans Unicode" w:cs="Tahoma"/>
          <w:sz w:val="20"/>
          <w:szCs w:val="20"/>
        </w:rPr>
        <w:t>3</w:t>
      </w:r>
      <w:r w:rsidRPr="005B0EB8">
        <w:rPr>
          <w:rFonts w:eastAsia="Lucida Sans Unicode" w:cs="Tahoma"/>
          <w:sz w:val="20"/>
          <w:szCs w:val="20"/>
        </w:rPr>
        <w:t xml:space="preserve"> do zaproszenia</w:t>
      </w:r>
    </w:p>
    <w:p w14:paraId="0AAE9FB7" w14:textId="7114620B" w:rsidR="00880249" w:rsidRPr="00880249" w:rsidRDefault="00880249" w:rsidP="00880249">
      <w:pPr>
        <w:numPr>
          <w:ilvl w:val="0"/>
          <w:numId w:val="1"/>
        </w:numPr>
        <w:jc w:val="right"/>
        <w:rPr>
          <w:rFonts w:eastAsia="Lucida Sans Unicode" w:cs="Tahoma"/>
          <w:sz w:val="20"/>
          <w:szCs w:val="20"/>
        </w:rPr>
      </w:pPr>
      <w:r w:rsidRPr="008047EE">
        <w:rPr>
          <w:rFonts w:eastAsia="Lucida Sans Unicode" w:cs="Tahoma"/>
          <w:sz w:val="20"/>
          <w:szCs w:val="20"/>
        </w:rPr>
        <w:t>Znak sprawy ZP-</w:t>
      </w:r>
      <w:r w:rsidR="008047EE" w:rsidRPr="008047EE">
        <w:rPr>
          <w:rFonts w:eastAsia="Lucida Sans Unicode" w:cs="Tahoma"/>
          <w:sz w:val="20"/>
          <w:szCs w:val="20"/>
        </w:rPr>
        <w:t>11</w:t>
      </w:r>
      <w:r w:rsidRPr="008047EE">
        <w:rPr>
          <w:rFonts w:eastAsia="Lucida Sans Unicode" w:cs="Tahoma"/>
          <w:sz w:val="20"/>
          <w:szCs w:val="20"/>
        </w:rPr>
        <w:t>/</w:t>
      </w:r>
      <w:r w:rsidRPr="00880249">
        <w:rPr>
          <w:rFonts w:eastAsia="Lucida Sans Unicode" w:cs="Tahoma"/>
          <w:sz w:val="20"/>
          <w:szCs w:val="20"/>
        </w:rPr>
        <w:t>2025</w:t>
      </w:r>
    </w:p>
    <w:p w14:paraId="4979550B" w14:textId="77777777" w:rsidR="00A9057B" w:rsidRDefault="00000000">
      <w:pPr>
        <w:pStyle w:val="Standard"/>
        <w:tabs>
          <w:tab w:val="left" w:pos="360"/>
        </w:tabs>
        <w:rPr>
          <w:rFonts w:cs="Trebuchet MS"/>
        </w:rPr>
      </w:pPr>
      <w:r>
        <w:rPr>
          <w:rFonts w:cs="Trebuchet MS"/>
        </w:rPr>
        <w:tab/>
        <w:t>...................................</w:t>
      </w:r>
    </w:p>
    <w:p w14:paraId="4EC05A3E" w14:textId="77777777" w:rsidR="00A9057B" w:rsidRDefault="00000000">
      <w:pPr>
        <w:pStyle w:val="Standard"/>
        <w:tabs>
          <w:tab w:val="left" w:pos="540"/>
          <w:tab w:val="left" w:pos="2850"/>
        </w:tabs>
      </w:pPr>
      <w:r>
        <w:rPr>
          <w:rFonts w:cs="Trebuchet MS"/>
          <w:i/>
          <w:vertAlign w:val="superscript"/>
        </w:rPr>
        <w:tab/>
        <w:t xml:space="preserve"> oznaczanie wykonawcy)</w:t>
      </w:r>
      <w:r>
        <w:rPr>
          <w:rFonts w:cs="Trebuchet MS"/>
          <w:i/>
          <w:vertAlign w:val="superscript"/>
        </w:rPr>
        <w:tab/>
      </w:r>
    </w:p>
    <w:p w14:paraId="4452CECB" w14:textId="77777777" w:rsidR="00A9057B" w:rsidRDefault="00A9057B">
      <w:pPr>
        <w:pStyle w:val="Standard"/>
        <w:tabs>
          <w:tab w:val="left" w:pos="540"/>
          <w:tab w:val="left" w:pos="2850"/>
        </w:tabs>
        <w:rPr>
          <w:rFonts w:cs="Trebuchet MS"/>
          <w:i/>
          <w:sz w:val="10"/>
          <w:szCs w:val="10"/>
          <w:vertAlign w:val="superscript"/>
        </w:rPr>
      </w:pPr>
    </w:p>
    <w:p w14:paraId="37D42C85" w14:textId="6392C350" w:rsidR="00A9057B" w:rsidRDefault="00000000">
      <w:pPr>
        <w:pStyle w:val="Standard"/>
        <w:spacing w:line="240" w:lineRule="auto"/>
        <w:jc w:val="center"/>
      </w:pPr>
      <w:r>
        <w:rPr>
          <w:rFonts w:cs="Trebuchet MS"/>
          <w:b/>
        </w:rPr>
        <w:t>Lista podmiotów należących do tej samej grupy kapitałowej/</w:t>
      </w:r>
      <w:r>
        <w:rPr>
          <w:rFonts w:cs="Trebuchet MS"/>
          <w:b/>
        </w:rPr>
        <w:br/>
        <w:t>informacja o tym, że wykonawca nie należy do grupy kapitałowej</w:t>
      </w:r>
      <w:r w:rsidR="005B0EB8">
        <w:rPr>
          <w:rStyle w:val="Odwoanieprzypisudolnego"/>
          <w:rFonts w:cs="Trebuchet MS"/>
          <w:b/>
        </w:rPr>
        <w:footnoteReference w:id="1"/>
      </w:r>
      <w:r>
        <w:rPr>
          <w:rFonts w:cs="Trebuchet MS"/>
          <w:b/>
        </w:rPr>
        <w:t>.</w:t>
      </w:r>
    </w:p>
    <w:p w14:paraId="61BCBDEF" w14:textId="77777777" w:rsidR="00A9057B" w:rsidRDefault="00A9057B">
      <w:pPr>
        <w:pStyle w:val="Standard"/>
        <w:spacing w:line="240" w:lineRule="auto"/>
        <w:jc w:val="center"/>
        <w:rPr>
          <w:rFonts w:cs="Trebuchet MS"/>
          <w:b/>
        </w:rPr>
      </w:pPr>
    </w:p>
    <w:p w14:paraId="20CF6EF0" w14:textId="0BA35471" w:rsidR="00A9057B" w:rsidRDefault="00000000" w:rsidP="00880249">
      <w:pPr>
        <w:pStyle w:val="Standard"/>
        <w:spacing w:line="276" w:lineRule="auto"/>
      </w:pPr>
      <w:r>
        <w:rPr>
          <w:rFonts w:cs="Trebuchet MS"/>
          <w:sz w:val="22"/>
          <w:szCs w:val="22"/>
        </w:rPr>
        <w:t xml:space="preserve">Składając ofertę w postępowaniu o udzielnie zamówienia publicznego </w:t>
      </w:r>
      <w:r>
        <w:rPr>
          <w:rFonts w:cs="Trebuchet MS"/>
          <w:b/>
          <w:sz w:val="22"/>
          <w:szCs w:val="22"/>
        </w:rPr>
        <w:t xml:space="preserve">pn. </w:t>
      </w:r>
      <w:r w:rsidR="00880249" w:rsidRPr="00880249">
        <w:rPr>
          <w:rFonts w:cs="Trebuchet MS"/>
          <w:b/>
          <w:sz w:val="22"/>
          <w:szCs w:val="22"/>
        </w:rPr>
        <w:t>Termomodernizacj</w:t>
      </w:r>
      <w:r w:rsidR="00880249">
        <w:rPr>
          <w:rFonts w:cs="Trebuchet MS"/>
          <w:b/>
          <w:sz w:val="22"/>
          <w:szCs w:val="22"/>
        </w:rPr>
        <w:t>a</w:t>
      </w:r>
      <w:r w:rsidR="00880249" w:rsidRPr="00880249">
        <w:rPr>
          <w:rFonts w:cs="Trebuchet MS"/>
          <w:b/>
          <w:sz w:val="22"/>
          <w:szCs w:val="22"/>
        </w:rPr>
        <w:t xml:space="preserve"> i popraw</w:t>
      </w:r>
      <w:r w:rsidR="00880249">
        <w:rPr>
          <w:rFonts w:cs="Trebuchet MS"/>
          <w:b/>
          <w:sz w:val="22"/>
          <w:szCs w:val="22"/>
        </w:rPr>
        <w:t>a</w:t>
      </w:r>
      <w:r w:rsidR="00880249" w:rsidRPr="00880249">
        <w:rPr>
          <w:rFonts w:cs="Trebuchet MS"/>
          <w:b/>
          <w:sz w:val="22"/>
          <w:szCs w:val="22"/>
        </w:rPr>
        <w:t xml:space="preserve"> efektywności energetycznej budynków administracyjno-warsztatowego i usługowego Miejskiego Zakładu Komunikacji Spółki z ograniczoną odpowiedzialnością w Chojnicach</w:t>
      </w:r>
    </w:p>
    <w:p w14:paraId="50DFC35B" w14:textId="77777777" w:rsidR="00A9057B" w:rsidRDefault="00A9057B">
      <w:pPr>
        <w:pStyle w:val="Akapitzlist"/>
        <w:spacing w:after="0"/>
        <w:ind w:left="0"/>
        <w:jc w:val="both"/>
        <w:rPr>
          <w:rFonts w:ascii="Times New Roman" w:hAnsi="Times New Roman" w:cs="Trebuchet MS"/>
          <w:b/>
        </w:rPr>
      </w:pPr>
    </w:p>
    <w:p w14:paraId="1136B7BB" w14:textId="77777777" w:rsidR="00A9057B" w:rsidRDefault="00A9057B">
      <w:pPr>
        <w:pStyle w:val="Standard"/>
        <w:spacing w:line="276" w:lineRule="auto"/>
        <w:rPr>
          <w:rFonts w:cs="Trebuchet MS"/>
          <w:sz w:val="10"/>
          <w:szCs w:val="10"/>
        </w:rPr>
      </w:pPr>
    </w:p>
    <w:p w14:paraId="2C2189FF" w14:textId="77777777" w:rsidR="00880249" w:rsidRDefault="00000000">
      <w:pPr>
        <w:pStyle w:val="Standard"/>
        <w:spacing w:line="276" w:lineRule="auto"/>
        <w:rPr>
          <w:rFonts w:cs="Trebuchet MS"/>
          <w:sz w:val="22"/>
          <w:szCs w:val="22"/>
        </w:rPr>
      </w:pPr>
      <w:r>
        <w:rPr>
          <w:rFonts w:cs="Trebuchet MS"/>
          <w:b/>
          <w:sz w:val="22"/>
          <w:szCs w:val="22"/>
          <w:u w:val="single"/>
        </w:rPr>
        <w:t>składamy listę podmiotów</w:t>
      </w:r>
      <w:r>
        <w:rPr>
          <w:rFonts w:cs="Trebuchet MS"/>
          <w:sz w:val="22"/>
          <w:szCs w:val="22"/>
        </w:rPr>
        <w:t>, razem z którymi należymy do tej samej grupy kapitałowej w rozumieniu ustawy z dnia 16 lutego 2007 r. O ochronie konkurencji i konsumentów  (</w:t>
      </w:r>
      <w:proofErr w:type="spellStart"/>
      <w:r>
        <w:rPr>
          <w:rFonts w:cs="Trebuchet MS"/>
          <w:sz w:val="22"/>
          <w:szCs w:val="22"/>
        </w:rPr>
        <w:t>t.j</w:t>
      </w:r>
      <w:proofErr w:type="spellEnd"/>
      <w:r>
        <w:rPr>
          <w:rFonts w:cs="Trebuchet MS"/>
          <w:sz w:val="22"/>
          <w:szCs w:val="22"/>
        </w:rPr>
        <w:t xml:space="preserve">. Dz. U. </w:t>
      </w:r>
      <w:r w:rsidR="00880249">
        <w:rPr>
          <w:rFonts w:cs="Trebuchet MS"/>
          <w:sz w:val="22"/>
          <w:szCs w:val="22"/>
        </w:rPr>
        <w:t>z 2024, poz. 1616)</w:t>
      </w:r>
    </w:p>
    <w:p w14:paraId="7B333CCC" w14:textId="1DB7C5BE" w:rsidR="00A9057B" w:rsidRDefault="00000000">
      <w:pPr>
        <w:pStyle w:val="Standard"/>
        <w:spacing w:line="276" w:lineRule="auto"/>
      </w:pPr>
      <w:r>
        <w:rPr>
          <w:rFonts w:cs="Trebuchet MS"/>
          <w:sz w:val="22"/>
          <w:szCs w:val="22"/>
        </w:rPr>
        <w:t>(Oświadczenie dot. tych podmiotów należących do tej samej grupy kapitałowej, które w niniejszym postępowaniu złożyły odrębne oferty).</w:t>
      </w:r>
    </w:p>
    <w:p w14:paraId="77B06354" w14:textId="77777777" w:rsidR="00A9057B" w:rsidRDefault="00A9057B">
      <w:pPr>
        <w:pStyle w:val="Standard"/>
        <w:spacing w:line="240" w:lineRule="auto"/>
        <w:ind w:left="426"/>
        <w:rPr>
          <w:rFonts w:cs="Trebuchet MS"/>
          <w:sz w:val="22"/>
          <w:szCs w:val="22"/>
        </w:rPr>
      </w:pPr>
    </w:p>
    <w:tbl>
      <w:tblPr>
        <w:tblW w:w="9658" w:type="dxa"/>
        <w:tblInd w:w="-113" w:type="dxa"/>
        <w:tblLayout w:type="fixed"/>
        <w:tblCellMar>
          <w:left w:w="10" w:type="dxa"/>
          <w:right w:w="10" w:type="dxa"/>
        </w:tblCellMar>
        <w:tblLook w:val="0000" w:firstRow="0" w:lastRow="0" w:firstColumn="0" w:lastColumn="0" w:noHBand="0" w:noVBand="0"/>
      </w:tblPr>
      <w:tblGrid>
        <w:gridCol w:w="543"/>
        <w:gridCol w:w="2693"/>
        <w:gridCol w:w="6422"/>
      </w:tblGrid>
      <w:tr w:rsidR="00A9057B" w14:paraId="703AE607" w14:textId="77777777">
        <w:tc>
          <w:tcPr>
            <w:tcW w:w="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DF8C38" w14:textId="77777777" w:rsidR="00A9057B" w:rsidRDefault="00000000">
            <w:pPr>
              <w:pStyle w:val="Standard"/>
              <w:rPr>
                <w:rFonts w:cs="Trebuchet MS"/>
                <w:sz w:val="22"/>
                <w:szCs w:val="22"/>
              </w:rPr>
            </w:pPr>
            <w:r>
              <w:rPr>
                <w:rFonts w:cs="Trebuchet MS"/>
                <w:sz w:val="22"/>
                <w:szCs w:val="22"/>
              </w:rPr>
              <w:t>Lp.</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13202D" w14:textId="77777777" w:rsidR="00A9057B" w:rsidRDefault="00000000">
            <w:pPr>
              <w:pStyle w:val="Standard"/>
              <w:rPr>
                <w:rFonts w:cs="Trebuchet MS"/>
                <w:sz w:val="22"/>
                <w:szCs w:val="22"/>
              </w:rPr>
            </w:pPr>
            <w:r>
              <w:rPr>
                <w:rFonts w:cs="Trebuchet MS"/>
                <w:sz w:val="22"/>
                <w:szCs w:val="22"/>
              </w:rPr>
              <w:t>Nazwa podmiotu</w:t>
            </w: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64467" w14:textId="77777777" w:rsidR="00A9057B" w:rsidRDefault="00000000">
            <w:pPr>
              <w:pStyle w:val="Standard"/>
              <w:rPr>
                <w:rFonts w:cs="Trebuchet MS"/>
                <w:sz w:val="22"/>
                <w:szCs w:val="22"/>
              </w:rPr>
            </w:pPr>
            <w:r>
              <w:rPr>
                <w:rFonts w:cs="Trebuchet MS"/>
                <w:sz w:val="22"/>
                <w:szCs w:val="22"/>
              </w:rPr>
              <w:t>Adres podmiotu</w:t>
            </w:r>
          </w:p>
        </w:tc>
      </w:tr>
      <w:tr w:rsidR="00A9057B" w14:paraId="6EDDD330" w14:textId="77777777">
        <w:tc>
          <w:tcPr>
            <w:tcW w:w="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786BE" w14:textId="77777777" w:rsidR="00A9057B" w:rsidRDefault="00000000">
            <w:pPr>
              <w:pStyle w:val="Standard"/>
            </w:pPr>
            <w:r>
              <w:rPr>
                <w:rFonts w:cs="Trebuchet MS"/>
                <w:sz w:val="22"/>
                <w:szCs w:val="22"/>
              </w:rPr>
              <w:t>1.</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18E597" w14:textId="77777777" w:rsidR="00A9057B" w:rsidRDefault="00A9057B">
            <w:pPr>
              <w:pStyle w:val="Standard"/>
              <w:snapToGrid w:val="0"/>
              <w:rPr>
                <w:rFonts w:cs="Trebuchet MS"/>
                <w:sz w:val="22"/>
                <w:szCs w:val="22"/>
              </w:rPr>
            </w:pP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9F07" w14:textId="77777777" w:rsidR="00A9057B" w:rsidRDefault="00A9057B">
            <w:pPr>
              <w:pStyle w:val="Standard"/>
              <w:snapToGrid w:val="0"/>
              <w:rPr>
                <w:rFonts w:cs="Trebuchet MS"/>
                <w:sz w:val="22"/>
                <w:szCs w:val="22"/>
              </w:rPr>
            </w:pPr>
          </w:p>
        </w:tc>
      </w:tr>
      <w:tr w:rsidR="00A9057B" w14:paraId="43DA2FB3" w14:textId="77777777">
        <w:tc>
          <w:tcPr>
            <w:tcW w:w="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FBDE2F" w14:textId="77777777" w:rsidR="00A9057B" w:rsidRDefault="00000000">
            <w:pPr>
              <w:pStyle w:val="Standard"/>
            </w:pPr>
            <w:r>
              <w:rPr>
                <w:rFonts w:cs="Trebuchet MS"/>
                <w:sz w:val="22"/>
                <w:szCs w:val="22"/>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8793C2" w14:textId="77777777" w:rsidR="00A9057B" w:rsidRDefault="00A9057B">
            <w:pPr>
              <w:pStyle w:val="Standard"/>
              <w:snapToGrid w:val="0"/>
              <w:rPr>
                <w:rFonts w:cs="Trebuchet MS"/>
                <w:sz w:val="22"/>
                <w:szCs w:val="22"/>
              </w:rPr>
            </w:pP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356A" w14:textId="77777777" w:rsidR="00A9057B" w:rsidRDefault="00A9057B">
            <w:pPr>
              <w:pStyle w:val="Standard"/>
              <w:snapToGrid w:val="0"/>
              <w:rPr>
                <w:rFonts w:cs="Trebuchet MS"/>
                <w:sz w:val="22"/>
                <w:szCs w:val="22"/>
              </w:rPr>
            </w:pPr>
          </w:p>
        </w:tc>
      </w:tr>
      <w:tr w:rsidR="00A9057B" w14:paraId="535C9B86" w14:textId="77777777">
        <w:tc>
          <w:tcPr>
            <w:tcW w:w="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64BA2C" w14:textId="77777777" w:rsidR="00A9057B" w:rsidRDefault="00000000">
            <w:pPr>
              <w:pStyle w:val="Standard"/>
            </w:pPr>
            <w:r>
              <w:rPr>
                <w:rFonts w:cs="Trebuchet MS"/>
                <w:sz w:val="22"/>
                <w:szCs w:val="22"/>
              </w:rPr>
              <w:t>3.</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470326" w14:textId="77777777" w:rsidR="00A9057B" w:rsidRDefault="00A9057B">
            <w:pPr>
              <w:pStyle w:val="Standard"/>
              <w:snapToGrid w:val="0"/>
              <w:rPr>
                <w:rFonts w:cs="Trebuchet MS"/>
                <w:sz w:val="22"/>
                <w:szCs w:val="22"/>
              </w:rPr>
            </w:pP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A87E" w14:textId="77777777" w:rsidR="00A9057B" w:rsidRDefault="00A9057B">
            <w:pPr>
              <w:pStyle w:val="Standard"/>
              <w:snapToGrid w:val="0"/>
              <w:rPr>
                <w:rFonts w:cs="Trebuchet MS"/>
                <w:sz w:val="22"/>
                <w:szCs w:val="22"/>
              </w:rPr>
            </w:pPr>
          </w:p>
        </w:tc>
      </w:tr>
      <w:tr w:rsidR="00A9057B" w14:paraId="21C21677" w14:textId="77777777">
        <w:tc>
          <w:tcPr>
            <w:tcW w:w="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C754E6" w14:textId="77777777" w:rsidR="00A9057B" w:rsidRDefault="00000000">
            <w:pPr>
              <w:pStyle w:val="Standard"/>
              <w:rPr>
                <w:rFonts w:cs="Trebuchet MS"/>
                <w:sz w:val="22"/>
                <w:szCs w:val="22"/>
              </w:rPr>
            </w:pPr>
            <w:r>
              <w:rPr>
                <w:rFonts w:cs="Trebuchet MS"/>
                <w:sz w:val="22"/>
                <w:szCs w:val="22"/>
              </w:rPr>
              <w:t>…..</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10C0A3" w14:textId="77777777" w:rsidR="00A9057B" w:rsidRDefault="00A9057B">
            <w:pPr>
              <w:pStyle w:val="Standard"/>
              <w:snapToGrid w:val="0"/>
              <w:rPr>
                <w:rFonts w:cs="Trebuchet MS"/>
                <w:sz w:val="22"/>
                <w:szCs w:val="22"/>
              </w:rPr>
            </w:pPr>
          </w:p>
        </w:tc>
        <w:tc>
          <w:tcPr>
            <w:tcW w:w="6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B1930" w14:textId="77777777" w:rsidR="00A9057B" w:rsidRDefault="00A9057B">
            <w:pPr>
              <w:pStyle w:val="Standard"/>
              <w:snapToGrid w:val="0"/>
              <w:rPr>
                <w:rFonts w:cs="Trebuchet MS"/>
                <w:sz w:val="22"/>
                <w:szCs w:val="22"/>
              </w:rPr>
            </w:pPr>
          </w:p>
        </w:tc>
      </w:tr>
    </w:tbl>
    <w:p w14:paraId="2DE48668" w14:textId="77777777" w:rsidR="00A9057B" w:rsidRDefault="00A9057B">
      <w:pPr>
        <w:pStyle w:val="Standard"/>
        <w:rPr>
          <w:rFonts w:cs="Trebuchet MS"/>
          <w:i/>
        </w:rPr>
      </w:pPr>
    </w:p>
    <w:p w14:paraId="4F13F131" w14:textId="77777777" w:rsidR="00610642" w:rsidRDefault="00610642">
      <w:pPr>
        <w:pStyle w:val="Standard"/>
        <w:rPr>
          <w:rFonts w:cs="Trebuchet MS"/>
          <w:i/>
        </w:rPr>
      </w:pPr>
    </w:p>
    <w:p w14:paraId="0E033A84" w14:textId="77777777" w:rsidR="00610642" w:rsidRDefault="00610642">
      <w:pPr>
        <w:pStyle w:val="Standard"/>
        <w:rPr>
          <w:rFonts w:cs="Trebuchet MS"/>
          <w:i/>
        </w:rPr>
      </w:pPr>
    </w:p>
    <w:p w14:paraId="3ADF0453" w14:textId="77777777" w:rsidR="00A9057B" w:rsidRDefault="00000000">
      <w:pPr>
        <w:pStyle w:val="Standard"/>
        <w:jc w:val="right"/>
        <w:rPr>
          <w:rFonts w:cs="Trebuchet MS"/>
          <w:i/>
        </w:rPr>
      </w:pPr>
      <w:r>
        <w:rPr>
          <w:rFonts w:cs="Trebuchet MS"/>
          <w:i/>
        </w:rPr>
        <w:t>..................................................................</w:t>
      </w:r>
    </w:p>
    <w:p w14:paraId="18B5BDFE" w14:textId="2CE8808B" w:rsidR="00610642" w:rsidRDefault="00000000" w:rsidP="00610642">
      <w:pPr>
        <w:pStyle w:val="Standard"/>
        <w:spacing w:line="240" w:lineRule="auto"/>
        <w:jc w:val="center"/>
        <w:outlineLvl w:val="0"/>
        <w:rPr>
          <w:rFonts w:cs="Tahoma"/>
          <w:sz w:val="18"/>
        </w:rPr>
      </w:pPr>
      <w:r>
        <w:rPr>
          <w:rFonts w:cs="Tahoma"/>
          <w:sz w:val="18"/>
        </w:rPr>
        <w:t xml:space="preserve">                                                                                                                              Data</w:t>
      </w:r>
      <w:r w:rsidR="00610642">
        <w:rPr>
          <w:rFonts w:cs="Tahoma"/>
          <w:sz w:val="18"/>
        </w:rPr>
        <w:t xml:space="preserve">, </w:t>
      </w:r>
      <w:r>
        <w:rPr>
          <w:rFonts w:cs="Tahoma"/>
          <w:sz w:val="18"/>
        </w:rPr>
        <w:t xml:space="preserve">podpis </w:t>
      </w:r>
      <w:r w:rsidR="00610642">
        <w:rPr>
          <w:rFonts w:cs="Tahoma"/>
          <w:sz w:val="18"/>
        </w:rPr>
        <w:t>Wykonawcy</w:t>
      </w:r>
      <w:r w:rsidR="00610642" w:rsidRPr="00610642">
        <w:rPr>
          <w:rFonts w:cs="Tahoma"/>
          <w:sz w:val="18"/>
          <w:vertAlign w:val="superscript"/>
        </w:rPr>
        <w:t>2</w:t>
      </w:r>
    </w:p>
    <w:p w14:paraId="5BA277BC" w14:textId="77777777" w:rsidR="00610642" w:rsidRDefault="00610642">
      <w:pPr>
        <w:pStyle w:val="Standard"/>
        <w:jc w:val="center"/>
        <w:outlineLvl w:val="0"/>
        <w:rPr>
          <w:rFonts w:cs="Tahoma"/>
          <w:sz w:val="20"/>
          <w:szCs w:val="20"/>
        </w:rPr>
      </w:pPr>
    </w:p>
    <w:p w14:paraId="41C299C9" w14:textId="77777777" w:rsidR="00610642" w:rsidRDefault="00610642">
      <w:pPr>
        <w:pStyle w:val="Standard"/>
        <w:jc w:val="center"/>
        <w:outlineLvl w:val="0"/>
        <w:rPr>
          <w:rFonts w:cs="Tahoma"/>
          <w:sz w:val="20"/>
          <w:szCs w:val="20"/>
        </w:rPr>
      </w:pPr>
    </w:p>
    <w:p w14:paraId="4E82618F" w14:textId="77777777" w:rsidR="00A9057B" w:rsidRDefault="00000000">
      <w:pPr>
        <w:pStyle w:val="Textbody"/>
        <w:spacing w:after="0" w:line="240" w:lineRule="auto"/>
        <w:rPr>
          <w:rFonts w:cs="Trebuchet MS"/>
          <w:sz w:val="20"/>
          <w:szCs w:val="20"/>
        </w:rPr>
      </w:pPr>
      <w:r>
        <w:rPr>
          <w:rFonts w:cs="Trebuchet MS"/>
          <w:sz w:val="20"/>
          <w:szCs w:val="20"/>
        </w:rPr>
        <w:t>W przypadku, gdy Wykonawca wskazał w powyższej tabeli, że inne podmioty należące do tej samej co Wykonawca grupy kapitałowej złożyły odrębne od niego oferty(ę) celem wykazania braku podstaw do wykluczenia winien wykazać, że podmioty te przygotowały oferty niezależnie od siebie.</w:t>
      </w:r>
    </w:p>
    <w:p w14:paraId="7AE59D10" w14:textId="77777777" w:rsidR="00A9057B" w:rsidRDefault="00A9057B">
      <w:pPr>
        <w:pStyle w:val="Textbody"/>
        <w:spacing w:after="0" w:line="240" w:lineRule="auto"/>
        <w:jc w:val="left"/>
        <w:rPr>
          <w:rFonts w:cs="Trebuchet MS"/>
          <w:b/>
          <w:sz w:val="20"/>
          <w:szCs w:val="20"/>
          <w:vertAlign w:val="superscript"/>
        </w:rPr>
      </w:pPr>
    </w:p>
    <w:p w14:paraId="55C76127" w14:textId="77777777" w:rsidR="00A9057B" w:rsidRDefault="00A9057B">
      <w:pPr>
        <w:pStyle w:val="Standard"/>
        <w:rPr>
          <w:rFonts w:cs="Trebuchet MS"/>
        </w:rPr>
      </w:pPr>
    </w:p>
    <w:p w14:paraId="5CE6F633" w14:textId="77777777" w:rsidR="00A9057B" w:rsidRDefault="00000000">
      <w:pPr>
        <w:pStyle w:val="Standard"/>
      </w:pPr>
      <w:r>
        <w:rPr>
          <w:rFonts w:cs="Trebuchet MS"/>
          <w:noProof/>
        </w:rPr>
        <mc:AlternateContent>
          <mc:Choice Requires="wps">
            <w:drawing>
              <wp:inline distT="0" distB="0" distL="0" distR="0" wp14:anchorId="1A6586B3" wp14:editId="43ED47FC">
                <wp:extent cx="5760720" cy="19046"/>
                <wp:effectExtent l="0" t="0" r="0" b="0"/>
                <wp:docPr id="151514011" name="Dowolny kształt: kształt 1047599292"/>
                <wp:cNvGraphicFramePr/>
                <a:graphic xmlns:a="http://schemas.openxmlformats.org/drawingml/2006/main">
                  <a:graphicData uri="http://schemas.microsoft.com/office/word/2010/wordprocessingShape">
                    <wps:wsp>
                      <wps:cNvSpPr/>
                      <wps:spPr>
                        <a:xfrm>
                          <a:off x="0" y="0"/>
                          <a:ext cx="5760720" cy="19046"/>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ACA899"/>
                        </a:solidFill>
                        <a:ln cap="flat">
                          <a:noFill/>
                          <a:prstDash val="solid"/>
                        </a:ln>
                      </wps:spPr>
                      <wps:txbx>
                        <w:txbxContent>
                          <w:p w14:paraId="09810E81" w14:textId="77777777" w:rsidR="00A9057B" w:rsidRDefault="00A9057B"/>
                        </w:txbxContent>
                      </wps:txbx>
                      <wps:bodyPr vert="horz" wrap="square" lIns="158758" tIns="82442" rIns="158758" bIns="82442" anchor="t" anchorCtr="0" compatLnSpc="0">
                        <a:noAutofit/>
                      </wps:bodyPr>
                    </wps:wsp>
                  </a:graphicData>
                </a:graphic>
              </wp:inline>
            </w:drawing>
          </mc:Choice>
          <mc:Fallback>
            <w:pict>
              <v:shape w14:anchorId="1A6586B3" id="Dowolny kształt: kształt 1047599292" o:spid="_x0000_s1026" style="width:453.6pt;height:1.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" adj="-11796480,,5400" path="m,l21600,r,21600l,21600,,xe" fillcolor="#aca899" stroked="f">
                <v:stroke joinstyle="miter"/>
                <v:formulas/>
                <v:path arrowok="t" o:connecttype="custom" o:connectlocs="2880360,0;5760720,9523;2880360,19046;0,9523" o:connectangles="270,0,90,180" textboxrect="0,0,21600,21600"/>
                <v:textbox inset="4.40994mm,2.29006mm,4.40994mm,2.29006mm">
                  <w:txbxContent>
                    <w:p w14:paraId="09810E81" w14:textId="77777777" w:rsidR="00A9057B" w:rsidRDefault="00A9057B"/>
                  </w:txbxContent>
                </v:textbox>
                <w10:anchorlock/>
              </v:shape>
            </w:pict>
          </mc:Fallback>
        </mc:AlternateContent>
      </w:r>
    </w:p>
    <w:p w14:paraId="237FE4FC" w14:textId="77777777" w:rsidR="00A9057B" w:rsidRDefault="00000000">
      <w:pPr>
        <w:pStyle w:val="Standard"/>
        <w:numPr>
          <w:ilvl w:val="0"/>
          <w:numId w:val="16"/>
        </w:numPr>
      </w:pPr>
      <w:r>
        <w:rPr>
          <w:rFonts w:cs="Trebuchet MS"/>
          <w:b/>
          <w:sz w:val="22"/>
          <w:szCs w:val="22"/>
          <w:u w:val="single"/>
        </w:rPr>
        <w:t>informujemy, że nie należymy do grupy kapitałowej</w:t>
      </w:r>
      <w:r>
        <w:rPr>
          <w:rFonts w:cs="Trebuchet MS"/>
          <w:sz w:val="22"/>
          <w:szCs w:val="22"/>
          <w:u w:val="single"/>
        </w:rPr>
        <w:t>,</w:t>
      </w:r>
      <w:r>
        <w:rPr>
          <w:rFonts w:cs="Trebuchet MS"/>
          <w:sz w:val="22"/>
          <w:szCs w:val="22"/>
        </w:rPr>
        <w:t xml:space="preserve"> o której mowa w pkt 1.</w:t>
      </w:r>
    </w:p>
    <w:p w14:paraId="7C8064F2" w14:textId="77777777" w:rsidR="00A9057B" w:rsidRDefault="00A9057B">
      <w:pPr>
        <w:pStyle w:val="Standard"/>
        <w:rPr>
          <w:rFonts w:cs="Trebuchet MS"/>
        </w:rPr>
      </w:pPr>
    </w:p>
    <w:p w14:paraId="10BB7B25" w14:textId="77777777" w:rsidR="005B0EB8" w:rsidRDefault="005B0EB8">
      <w:pPr>
        <w:pStyle w:val="Standard"/>
        <w:jc w:val="right"/>
        <w:rPr>
          <w:rFonts w:cs="Trebuchet MS"/>
          <w:i/>
        </w:rPr>
      </w:pPr>
    </w:p>
    <w:p w14:paraId="77CDA4A0" w14:textId="77777777" w:rsidR="005B0EB8" w:rsidRDefault="005B0EB8">
      <w:pPr>
        <w:pStyle w:val="Standard"/>
        <w:jc w:val="right"/>
        <w:rPr>
          <w:rFonts w:cs="Trebuchet MS"/>
          <w:i/>
        </w:rPr>
      </w:pPr>
    </w:p>
    <w:p w14:paraId="1261C8E1" w14:textId="036FEC6C" w:rsidR="00A9057B" w:rsidRDefault="00000000">
      <w:pPr>
        <w:pStyle w:val="Standard"/>
        <w:jc w:val="right"/>
        <w:rPr>
          <w:rFonts w:cs="Trebuchet MS"/>
          <w:i/>
        </w:rPr>
      </w:pPr>
      <w:bookmarkStart w:id="0" w:name="_Hlk198896682"/>
      <w:r>
        <w:rPr>
          <w:rFonts w:cs="Trebuchet MS"/>
          <w:i/>
        </w:rPr>
        <w:t>............................................................</w:t>
      </w:r>
    </w:p>
    <w:p w14:paraId="4C640E6B" w14:textId="6E981CE0" w:rsidR="00A9057B" w:rsidRDefault="00000000">
      <w:pPr>
        <w:pStyle w:val="Standard"/>
        <w:jc w:val="center"/>
      </w:pPr>
      <w:r>
        <w:rPr>
          <w:rFonts w:cs="Tahoma"/>
          <w:sz w:val="18"/>
        </w:rPr>
        <w:t xml:space="preserve">                                                           </w:t>
      </w:r>
      <w:r w:rsidR="005B0EB8">
        <w:rPr>
          <w:rFonts w:cs="Tahoma"/>
          <w:sz w:val="18"/>
        </w:rPr>
        <w:t xml:space="preserve">                                                                       Data, podpis </w:t>
      </w:r>
      <w:r>
        <w:rPr>
          <w:rFonts w:cs="Tahoma"/>
          <w:sz w:val="18"/>
        </w:rPr>
        <w:t>Wykonawcy</w:t>
      </w:r>
      <w:r w:rsidR="005B0EB8">
        <w:rPr>
          <w:rStyle w:val="Odwoanieprzypisudolnego"/>
          <w:rFonts w:cs="Tahoma"/>
          <w:sz w:val="18"/>
        </w:rPr>
        <w:footnoteReference w:id="2"/>
      </w:r>
    </w:p>
    <w:bookmarkEnd w:id="0"/>
    <w:p w14:paraId="3589FEEE" w14:textId="77777777" w:rsidR="00A9057B" w:rsidRDefault="00A9057B">
      <w:pPr>
        <w:pStyle w:val="Standard"/>
        <w:spacing w:line="240" w:lineRule="auto"/>
        <w:jc w:val="center"/>
        <w:rPr>
          <w:rFonts w:cs="Tahoma"/>
        </w:rPr>
      </w:pPr>
    </w:p>
    <w:sectPr w:rsidR="00A9057B">
      <w:headerReference w:type="default" r:id="rId8"/>
      <w:footerReference w:type="default" r:id="rId9"/>
      <w:pgSz w:w="11906" w:h="16838"/>
      <w:pgMar w:top="764" w:right="926" w:bottom="76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270A4" w14:textId="77777777" w:rsidR="00B03C09" w:rsidRDefault="00B03C09">
      <w:r>
        <w:separator/>
      </w:r>
    </w:p>
  </w:endnote>
  <w:endnote w:type="continuationSeparator" w:id="0">
    <w:p w14:paraId="61F3FAEF" w14:textId="77777777" w:rsidR="00B03C09" w:rsidRDefault="00B0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42E4" w14:textId="77777777" w:rsidR="00D83098" w:rsidRDefault="00D8309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092A" w14:textId="77777777" w:rsidR="00B03C09" w:rsidRDefault="00B03C09">
      <w:r>
        <w:rPr>
          <w:color w:val="000000"/>
        </w:rPr>
        <w:separator/>
      </w:r>
    </w:p>
  </w:footnote>
  <w:footnote w:type="continuationSeparator" w:id="0">
    <w:p w14:paraId="187FF3CB" w14:textId="77777777" w:rsidR="00B03C09" w:rsidRDefault="00B03C09">
      <w:r>
        <w:continuationSeparator/>
      </w:r>
    </w:p>
  </w:footnote>
  <w:footnote w:id="1">
    <w:p w14:paraId="105BC25C" w14:textId="4A6E846F" w:rsidR="005B0EB8" w:rsidRPr="005B0EB8" w:rsidRDefault="005B0EB8">
      <w:pPr>
        <w:pStyle w:val="Tekstprzypisudolnego"/>
        <w:rPr>
          <w:sz w:val="18"/>
        </w:rPr>
      </w:pPr>
      <w:r w:rsidRPr="005B0EB8">
        <w:rPr>
          <w:rStyle w:val="Odwoanieprzypisudolnego"/>
          <w:sz w:val="18"/>
        </w:rPr>
        <w:footnoteRef/>
      </w:r>
      <w:r w:rsidRPr="005B0EB8">
        <w:rPr>
          <w:sz w:val="18"/>
        </w:rPr>
        <w:t xml:space="preserve"> Należy wypełnić pkt 1 </w:t>
      </w:r>
      <w:r w:rsidRPr="005B0EB8">
        <w:rPr>
          <w:sz w:val="18"/>
          <w:u w:val="single"/>
        </w:rPr>
        <w:t>lub</w:t>
      </w:r>
      <w:r w:rsidRPr="005B0EB8">
        <w:rPr>
          <w:sz w:val="18"/>
        </w:rPr>
        <w:t xml:space="preserve"> 2.</w:t>
      </w:r>
    </w:p>
  </w:footnote>
  <w:footnote w:id="2">
    <w:p w14:paraId="5A36E3BF" w14:textId="2C5D7B3D" w:rsidR="005B0EB8" w:rsidRDefault="005B0EB8">
      <w:pPr>
        <w:pStyle w:val="Tekstprzypisudolnego"/>
      </w:pPr>
      <w:r w:rsidRPr="005B0EB8">
        <w:rPr>
          <w:rStyle w:val="Odwoanieprzypisudolnego"/>
          <w:sz w:val="18"/>
        </w:rPr>
        <w:footnoteRef/>
      </w:r>
      <w:r w:rsidRPr="005B0EB8">
        <w:rPr>
          <w:sz w:val="18"/>
        </w:rPr>
        <w:t xml:space="preserve"> </w:t>
      </w:r>
      <w:r w:rsidRPr="005B0EB8">
        <w:rPr>
          <w:color w:val="EE0000"/>
          <w:sz w:val="18"/>
        </w:rPr>
        <w:t>Dokument może być podpisany podpisem elektronicznym lub podpisem osobistym lub podpisem zaufanym.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FE3A" w14:textId="77777777" w:rsidR="00D83098" w:rsidRDefault="00D83098">
    <w:pPr>
      <w:pStyle w:val="Nagwek"/>
      <w:ind w:left="6237"/>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73C5"/>
    <w:multiLevelType w:val="multilevel"/>
    <w:tmpl w:val="1DC21DF0"/>
    <w:styleLink w:val="WW8Num5"/>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EB70348"/>
    <w:multiLevelType w:val="multilevel"/>
    <w:tmpl w:val="3D542350"/>
    <w:styleLink w:val="WW8Num1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F25075"/>
    <w:multiLevelType w:val="multilevel"/>
    <w:tmpl w:val="DC4AA070"/>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79C0973"/>
    <w:multiLevelType w:val="multilevel"/>
    <w:tmpl w:val="4A58A990"/>
    <w:styleLink w:val="WW8Num1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85A189F"/>
    <w:multiLevelType w:val="multilevel"/>
    <w:tmpl w:val="96B41932"/>
    <w:styleLink w:val="WW8Num11"/>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8B37BD4"/>
    <w:multiLevelType w:val="multilevel"/>
    <w:tmpl w:val="7D688D08"/>
    <w:styleLink w:val="WW8Num6"/>
    <w:lvl w:ilvl="0">
      <w:numFmt w:val="bullet"/>
      <w:lvlText w:val=""/>
      <w:lvlJc w:val="left"/>
      <w:pPr>
        <w:ind w:left="1080" w:hanging="360"/>
      </w:pPr>
      <w:rPr>
        <w:rFonts w:ascii="Symbol" w:eastAsia="Times New Roman"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415E0429"/>
    <w:multiLevelType w:val="multilevel"/>
    <w:tmpl w:val="7F1826E0"/>
    <w:styleLink w:val="WW8Num7"/>
    <w:lvl w:ilvl="0">
      <w:start w:val="1"/>
      <w:numFmt w:val="decimal"/>
      <w:lvlText w:val="%1."/>
      <w:lvlJc w:val="left"/>
      <w:pPr>
        <w:ind w:left="446" w:hanging="360"/>
      </w:pPr>
      <w:rPr>
        <w:rFonts w:ascii="Trebuchet MS" w:hAnsi="Trebuchet MS" w:cs="Trebuchet MS"/>
        <w:sz w:val="22"/>
        <w:szCs w:val="22"/>
      </w:r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7" w15:restartNumberingAfterBreak="0">
    <w:nsid w:val="4BA70116"/>
    <w:multiLevelType w:val="multilevel"/>
    <w:tmpl w:val="C7BE7D34"/>
    <w:styleLink w:val="Outline"/>
    <w:lvl w:ilvl="0">
      <w:start w:val="1"/>
      <w:numFmt w:val="none"/>
      <w:lvlText w:val="%1"/>
      <w:lvlJc w:val="left"/>
      <w:pPr>
        <w:ind w:left="432" w:hanging="432"/>
      </w:pPr>
    </w:lvl>
    <w:lvl w:ilvl="1">
      <w:start w:val="27"/>
      <w:numFmt w:val="upperRoman"/>
      <w:lvlText w:val="%2."/>
      <w:lvlJc w:val="left"/>
      <w:pPr>
        <w:ind w:left="1800" w:hanging="720"/>
      </w:pPr>
      <w:rPr>
        <w:rFonts w:cs="Times New Roman"/>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52973D16"/>
    <w:multiLevelType w:val="multilevel"/>
    <w:tmpl w:val="68CCE216"/>
    <w:styleLink w:val="WW8Num1"/>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57AC16ED"/>
    <w:multiLevelType w:val="multilevel"/>
    <w:tmpl w:val="61162220"/>
    <w:styleLink w:val="WW8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598F0688"/>
    <w:multiLevelType w:val="multilevel"/>
    <w:tmpl w:val="944A6808"/>
    <w:styleLink w:val="WWOutlineListStyle"/>
    <w:lvl w:ilvl="0">
      <w:start w:val="1"/>
      <w:numFmt w:val="none"/>
      <w:lvlText w:val=""/>
      <w:lvlJc w:val="left"/>
    </w:lvl>
    <w:lvl w:ilvl="1">
      <w:start w:val="27"/>
      <w:numFmt w:val="upperRoman"/>
      <w:pStyle w:val="Nagwek2"/>
      <w:lvlText w:val="%2."/>
      <w:lvlJc w:val="left"/>
      <w:pPr>
        <w:ind w:left="1800" w:hanging="720"/>
      </w:pPr>
      <w:rPr>
        <w:rFonts w:cs="Times New Roman"/>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5C4C0EA5"/>
    <w:multiLevelType w:val="multilevel"/>
    <w:tmpl w:val="1B668C1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631C25"/>
    <w:multiLevelType w:val="multilevel"/>
    <w:tmpl w:val="F8A2FB12"/>
    <w:styleLink w:val="WW8Num8"/>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65095CAB"/>
    <w:multiLevelType w:val="multilevel"/>
    <w:tmpl w:val="BDB453A0"/>
    <w:styleLink w:val="WW8Num2"/>
    <w:lvl w:ilvl="0">
      <w:start w:val="1"/>
      <w:numFmt w:val="decimal"/>
      <w:lvlText w:val="%1."/>
      <w:lvlJc w:val="left"/>
      <w:pPr>
        <w:ind w:left="360" w:hanging="360"/>
      </w:pPr>
      <w:rPr>
        <w:rFonts w:ascii="Times New Roman" w:hAnsi="Times New Roman" w:cs="Times New Roman"/>
        <w:sz w:val="22"/>
        <w:szCs w:val="22"/>
      </w:rPr>
    </w:lvl>
    <w:lvl w:ilvl="1">
      <w:start w:val="27"/>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77B0666D"/>
    <w:multiLevelType w:val="multilevel"/>
    <w:tmpl w:val="5582E1DC"/>
    <w:styleLink w:val="WW8Num13"/>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299604017">
    <w:abstractNumId w:val="10"/>
  </w:num>
  <w:num w:numId="2" w16cid:durableId="1213689771">
    <w:abstractNumId w:val="7"/>
  </w:num>
  <w:num w:numId="3" w16cid:durableId="1989941084">
    <w:abstractNumId w:val="8"/>
  </w:num>
  <w:num w:numId="4" w16cid:durableId="1218006586">
    <w:abstractNumId w:val="13"/>
  </w:num>
  <w:num w:numId="5" w16cid:durableId="974329869">
    <w:abstractNumId w:val="9"/>
  </w:num>
  <w:num w:numId="6" w16cid:durableId="251475471">
    <w:abstractNumId w:val="11"/>
  </w:num>
  <w:num w:numId="7" w16cid:durableId="2118868405">
    <w:abstractNumId w:val="0"/>
  </w:num>
  <w:num w:numId="8" w16cid:durableId="1756242453">
    <w:abstractNumId w:val="5"/>
  </w:num>
  <w:num w:numId="9" w16cid:durableId="1471554624">
    <w:abstractNumId w:val="6"/>
  </w:num>
  <w:num w:numId="10" w16cid:durableId="1137068183">
    <w:abstractNumId w:val="12"/>
  </w:num>
  <w:num w:numId="11" w16cid:durableId="874007260">
    <w:abstractNumId w:val="2"/>
  </w:num>
  <w:num w:numId="12" w16cid:durableId="190194401">
    <w:abstractNumId w:val="1"/>
  </w:num>
  <w:num w:numId="13" w16cid:durableId="1755777722">
    <w:abstractNumId w:val="4"/>
  </w:num>
  <w:num w:numId="14" w16cid:durableId="1018039702">
    <w:abstractNumId w:val="3"/>
  </w:num>
  <w:num w:numId="15" w16cid:durableId="1021392772">
    <w:abstractNumId w:val="14"/>
  </w:num>
  <w:num w:numId="16" w16cid:durableId="113987993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7B"/>
    <w:rsid w:val="00113F77"/>
    <w:rsid w:val="00567CDD"/>
    <w:rsid w:val="005B0EB8"/>
    <w:rsid w:val="00610642"/>
    <w:rsid w:val="006D0EB8"/>
    <w:rsid w:val="008047EE"/>
    <w:rsid w:val="00834062"/>
    <w:rsid w:val="00880249"/>
    <w:rsid w:val="00A9057B"/>
    <w:rsid w:val="00A94819"/>
    <w:rsid w:val="00B03C09"/>
    <w:rsid w:val="00BF1A0E"/>
    <w:rsid w:val="00CA63F9"/>
    <w:rsid w:val="00D83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2C8D"/>
  <w15:docId w15:val="{1B8660B4-5109-45DD-B88B-C82A1B14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Standard"/>
    <w:next w:val="Standard"/>
    <w:uiPriority w:val="9"/>
    <w:semiHidden/>
    <w:unhideWhenUsed/>
    <w:qFormat/>
    <w:pPr>
      <w:keepNext/>
      <w:widowControl/>
      <w:numPr>
        <w:ilvl w:val="1"/>
        <w:numId w:val="1"/>
      </w:numPr>
      <w:tabs>
        <w:tab w:val="left" w:pos="720"/>
      </w:tabs>
      <w:overflowPunct w:val="0"/>
      <w:autoSpaceDE w:val="0"/>
      <w:spacing w:line="240" w:lineRule="auto"/>
      <w:jc w:val="left"/>
      <w:outlineLvl w:val="1"/>
    </w:pPr>
    <w:rPr>
      <w:b/>
      <w:bCs/>
      <w:color w:val="000000"/>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spacing w:line="360" w:lineRule="atLeast"/>
      <w:jc w:val="both"/>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widowControl/>
      <w:spacing w:before="240" w:line="240" w:lineRule="auto"/>
      <w:ind w:left="360" w:hanging="360"/>
      <w:textAlignment w:val="auto"/>
    </w:pPr>
  </w:style>
  <w:style w:type="paragraph" w:customStyle="1" w:styleId="xl53">
    <w:name w:val="xl53"/>
    <w:basedOn w:val="Standard"/>
    <w:pPr>
      <w:widowControl/>
      <w:spacing w:before="280" w:after="280" w:line="240" w:lineRule="auto"/>
      <w:jc w:val="center"/>
      <w:textAlignment w:val="center"/>
    </w:pPr>
    <w:rPr>
      <w:b/>
      <w:bCs/>
    </w:rPr>
  </w:style>
  <w:style w:type="paragraph" w:styleId="Stopka">
    <w:name w:val="footer"/>
    <w:basedOn w:val="Standard"/>
    <w:pPr>
      <w:tabs>
        <w:tab w:val="center" w:pos="4536"/>
        <w:tab w:val="right" w:pos="9072"/>
      </w:tabs>
    </w:pPr>
  </w:style>
  <w:style w:type="paragraph" w:styleId="Nagwek">
    <w:name w:val="header"/>
    <w:basedOn w:val="Standard"/>
    <w:pPr>
      <w:tabs>
        <w:tab w:val="center" w:pos="4536"/>
        <w:tab w:val="right" w:pos="9072"/>
      </w:tabs>
    </w:pPr>
  </w:style>
  <w:style w:type="paragraph" w:customStyle="1" w:styleId="Endnote">
    <w:name w:val="Endnote"/>
    <w:basedOn w:val="Standard"/>
    <w:rPr>
      <w:sz w:val="20"/>
      <w:szCs w:val="20"/>
    </w:rPr>
  </w:style>
  <w:style w:type="paragraph" w:styleId="Akapitzlist">
    <w:name w:val="List Paragraph"/>
    <w:basedOn w:val="Standard"/>
    <w:pPr>
      <w:widowControl/>
      <w:spacing w:after="200" w:line="276" w:lineRule="auto"/>
      <w:ind w:left="720"/>
      <w:jc w:val="left"/>
      <w:textAlignment w:val="auto"/>
    </w:pPr>
    <w:rPr>
      <w:rFonts w:ascii="Calibri" w:eastAsia="Calibri" w:hAnsi="Calibri" w:cs="Calibri"/>
      <w:sz w:val="22"/>
      <w:szCs w:val="22"/>
    </w:rPr>
  </w:style>
  <w:style w:type="paragraph" w:styleId="Mapadokumentu">
    <w:name w:val="Document Map"/>
    <w:basedOn w:val="Standard"/>
    <w:pPr>
      <w:shd w:val="clear" w:color="auto" w:fill="000080"/>
    </w:pPr>
    <w:rPr>
      <w:rFonts w:ascii="Tahoma" w:hAnsi="Tahoma" w:cs="Tahoma"/>
      <w:sz w:val="20"/>
      <w:szCs w:val="20"/>
    </w:rPr>
  </w:style>
  <w:style w:type="paragraph" w:styleId="Tekstdymka">
    <w:name w:val="Balloon Text"/>
    <w:basedOn w:val="Standard"/>
    <w:pPr>
      <w:spacing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hAnsi="Times New Roman" w:cs="Times New Roman"/>
      <w:sz w:val="22"/>
      <w:szCs w:val="22"/>
    </w:rPr>
  </w:style>
  <w:style w:type="character" w:customStyle="1" w:styleId="WW8Num2z1">
    <w:name w:val="WW8Num2z1"/>
    <w:rPr>
      <w:rFonts w:cs="Times New Roman"/>
    </w:rPr>
  </w:style>
  <w:style w:type="character" w:customStyle="1" w:styleId="WW8Num2z2">
    <w:name w:val="WW8Num2z2"/>
    <w:rPr>
      <w:rFonts w:cs="Times New Roman"/>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Times New Roman"/>
      <w:sz w:val="20"/>
    </w:rPr>
  </w:style>
  <w:style w:type="character" w:customStyle="1" w:styleId="WW8Num3z2">
    <w:name w:val="WW8Num3z2"/>
    <w:rPr>
      <w:rFonts w:ascii="Wingdings" w:hAnsi="Wingdings" w:cs="Wingdings"/>
      <w:sz w:val="2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rebuchet MS" w:hAnsi="Trebuchet MS" w:cs="Trebuchet MS"/>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eastAsia="Times New Roman"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wcityZnak">
    <w:name w:val="Tekst podstawowy wcięty Znak"/>
    <w:rPr>
      <w:sz w:val="24"/>
      <w:szCs w:val="24"/>
    </w:rPr>
  </w:style>
  <w:style w:type="character" w:customStyle="1" w:styleId="StopkaZnak">
    <w:name w:val="Stopka Znak"/>
    <w:rPr>
      <w:sz w:val="24"/>
      <w:szCs w:val="24"/>
    </w:rPr>
  </w:style>
  <w:style w:type="character" w:styleId="Numerstrony">
    <w:name w:val="page number"/>
    <w:rPr>
      <w:rFonts w:cs="Times New Roman"/>
    </w:rPr>
  </w:style>
  <w:style w:type="character" w:customStyle="1" w:styleId="TekstpodstawowyZnak">
    <w:name w:val="Tekst podstawowy Znak"/>
    <w:rPr>
      <w:sz w:val="24"/>
      <w:szCs w:val="24"/>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customStyle="1" w:styleId="EndnoteSymbol">
    <w:name w:val="Endnote Symbol"/>
    <w:rPr>
      <w:position w:val="0"/>
      <w:vertAlign w:val="superscript"/>
    </w:rPr>
  </w:style>
  <w:style w:type="character" w:customStyle="1" w:styleId="TekstdymkaZnak">
    <w:name w:val="Tekst dymka Znak"/>
    <w:rPr>
      <w:rFonts w:ascii="Segoe UI" w:hAnsi="Segoe UI" w:cs="Segoe UI"/>
      <w:sz w:val="18"/>
      <w:szCs w:val="18"/>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7">
    <w:name w:val="WW8Num7"/>
    <w:basedOn w:val="Bezlisty"/>
    <w:pPr>
      <w:numPr>
        <w:numId w:val="9"/>
      </w:numPr>
    </w:pPr>
  </w:style>
  <w:style w:type="numbering" w:customStyle="1" w:styleId="WW8Num8">
    <w:name w:val="WW8Num8"/>
    <w:basedOn w:val="Bezlisty"/>
    <w:pPr>
      <w:numPr>
        <w:numId w:val="10"/>
      </w:numPr>
    </w:pPr>
  </w:style>
  <w:style w:type="numbering" w:customStyle="1" w:styleId="WW8Num9">
    <w:name w:val="WW8Num9"/>
    <w:basedOn w:val="Bezlisty"/>
    <w:pPr>
      <w:numPr>
        <w:numId w:val="11"/>
      </w:numPr>
    </w:pPr>
  </w:style>
  <w:style w:type="numbering" w:customStyle="1" w:styleId="WW8Num10">
    <w:name w:val="WW8Num10"/>
    <w:basedOn w:val="Bezlisty"/>
    <w:pPr>
      <w:numPr>
        <w:numId w:val="12"/>
      </w:numPr>
    </w:pPr>
  </w:style>
  <w:style w:type="numbering" w:customStyle="1" w:styleId="WW8Num11">
    <w:name w:val="WW8Num11"/>
    <w:basedOn w:val="Bezlisty"/>
    <w:pPr>
      <w:numPr>
        <w:numId w:val="13"/>
      </w:numPr>
    </w:pPr>
  </w:style>
  <w:style w:type="numbering" w:customStyle="1" w:styleId="WW8Num12">
    <w:name w:val="WW8Num12"/>
    <w:basedOn w:val="Bezlisty"/>
    <w:pPr>
      <w:numPr>
        <w:numId w:val="14"/>
      </w:numPr>
    </w:pPr>
  </w:style>
  <w:style w:type="numbering" w:customStyle="1" w:styleId="WW8Num13">
    <w:name w:val="WW8Num13"/>
    <w:basedOn w:val="Bezlisty"/>
    <w:pPr>
      <w:numPr>
        <w:numId w:val="15"/>
      </w:numPr>
    </w:pPr>
  </w:style>
  <w:style w:type="paragraph" w:styleId="Tekstprzypisudolnego">
    <w:name w:val="footnote text"/>
    <w:basedOn w:val="Normalny"/>
    <w:link w:val="TekstprzypisudolnegoZnak"/>
    <w:uiPriority w:val="99"/>
    <w:semiHidden/>
    <w:unhideWhenUsed/>
    <w:rsid w:val="005B0EB8"/>
    <w:rPr>
      <w:rFonts w:cs="Mangal"/>
      <w:sz w:val="20"/>
      <w:szCs w:val="18"/>
    </w:rPr>
  </w:style>
  <w:style w:type="character" w:customStyle="1" w:styleId="TekstprzypisudolnegoZnak">
    <w:name w:val="Tekst przypisu dolnego Znak"/>
    <w:basedOn w:val="Domylnaczcionkaakapitu"/>
    <w:link w:val="Tekstprzypisudolnego"/>
    <w:uiPriority w:val="99"/>
    <w:semiHidden/>
    <w:rsid w:val="005B0EB8"/>
    <w:rPr>
      <w:rFonts w:cs="Mangal"/>
      <w:sz w:val="20"/>
      <w:szCs w:val="18"/>
    </w:rPr>
  </w:style>
  <w:style w:type="character" w:styleId="Odwoanieprzypisudolnego">
    <w:name w:val="footnote reference"/>
    <w:basedOn w:val="Domylnaczcionkaakapitu"/>
    <w:uiPriority w:val="99"/>
    <w:semiHidden/>
    <w:unhideWhenUsed/>
    <w:rsid w:val="005B0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BFA6-65D4-4A79-A78E-DC6B922C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1453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Dariusz  Sawicki</dc:creator>
  <cp:lastModifiedBy>MZK Chojnice</cp:lastModifiedBy>
  <cp:revision>7</cp:revision>
  <cp:lastPrinted>2021-06-01T11:37:00Z</cp:lastPrinted>
  <dcterms:created xsi:type="dcterms:W3CDTF">2025-05-22T10:52:00Z</dcterms:created>
  <dcterms:modified xsi:type="dcterms:W3CDTF">2025-06-02T09:16:00Z</dcterms:modified>
</cp:coreProperties>
</file>