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9FF7B" w14:textId="18FAE70E" w:rsidR="00621B6C" w:rsidRDefault="00997D98" w:rsidP="00764535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UMOWA Nr </w:t>
      </w:r>
      <w:r w:rsidR="002C0764">
        <w:rPr>
          <w:rFonts w:ascii="Times New Roman" w:hAnsi="Times New Roman"/>
          <w:b/>
          <w:bCs/>
        </w:rPr>
        <w:t>……..</w:t>
      </w:r>
      <w:r w:rsidR="00322C4C">
        <w:rPr>
          <w:rFonts w:ascii="Times New Roman" w:hAnsi="Times New Roman"/>
          <w:b/>
          <w:bCs/>
        </w:rPr>
        <w:t>/2022/ZP</w:t>
      </w:r>
    </w:p>
    <w:p w14:paraId="682AC921" w14:textId="77777777" w:rsidR="00621B6C" w:rsidRDefault="00621B6C">
      <w:pPr>
        <w:spacing w:after="120" w:line="240" w:lineRule="auto"/>
        <w:rPr>
          <w:rFonts w:ascii="Times New Roman" w:hAnsi="Times New Roman"/>
        </w:rPr>
      </w:pPr>
    </w:p>
    <w:p w14:paraId="4C72E0B6" w14:textId="1F58E33D" w:rsidR="00621B6C" w:rsidRDefault="00997D98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zawarta w dniu</w:t>
      </w:r>
      <w:r w:rsidR="00FA00D3">
        <w:rPr>
          <w:rFonts w:ascii="Times New Roman" w:hAnsi="Times New Roman"/>
        </w:rPr>
        <w:t xml:space="preserve"> </w:t>
      </w:r>
      <w:r w:rsidR="002C0764">
        <w:rPr>
          <w:rFonts w:ascii="Times New Roman" w:hAnsi="Times New Roman"/>
        </w:rPr>
        <w:t>……………….</w:t>
      </w:r>
      <w:r w:rsidR="00FA00D3">
        <w:rPr>
          <w:rFonts w:ascii="Times New Roman" w:hAnsi="Times New Roman"/>
        </w:rPr>
        <w:t xml:space="preserve"> r.</w:t>
      </w:r>
      <w:r>
        <w:rPr>
          <w:rFonts w:ascii="Times New Roman" w:hAnsi="Times New Roman"/>
        </w:rPr>
        <w:t xml:space="preserve"> w Chojnicach pomiędzy: </w:t>
      </w:r>
    </w:p>
    <w:p w14:paraId="6E238B45" w14:textId="77777777" w:rsidR="00621B6C" w:rsidRDefault="00997D98">
      <w:pPr>
        <w:spacing w:after="120" w:line="240" w:lineRule="auto"/>
        <w:jc w:val="both"/>
      </w:pPr>
      <w:r>
        <w:rPr>
          <w:rFonts w:ascii="Times New Roman" w:hAnsi="Times New Roman"/>
          <w:b/>
          <w:bCs/>
        </w:rPr>
        <w:t>MIEJSKIM ZAKŁADEM KOMUNIKACJI Sp. z o. o</w:t>
      </w:r>
      <w:r>
        <w:rPr>
          <w:rFonts w:ascii="Times New Roman" w:hAnsi="Times New Roman"/>
        </w:rPr>
        <w:t>. z siedzibą w Chojnicach, ul. Angowicka 53, 89-600 Chojnice, wpisanym do rejestru przedsiębiorców Krajowego Rejestru Sądowego przez Sąd Rejonowy Gdańsk-Północ, VIII Wydział Gospodarczy Krajowego Rejestru Sądowego pod numerem 0000159987, wysokość kapitału zakładowego: 2.683.795,00 zł posiadającym NIP 555-000-64-76 oraz numer REGON 091627194, reprezentowanym przez: mgr Dariusza Sawickiego – Prezesa Zarządu Dyrektora Spółki</w:t>
      </w:r>
    </w:p>
    <w:p w14:paraId="64A2B825" w14:textId="0FFEB648" w:rsidR="00621B6C" w:rsidRDefault="00997D98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zwanym dalej „ZAMAWIAJĄCYM”,</w:t>
      </w:r>
    </w:p>
    <w:p w14:paraId="39A3AF6A" w14:textId="77777777" w:rsidR="00731411" w:rsidRDefault="00731411">
      <w:pPr>
        <w:spacing w:after="120" w:line="240" w:lineRule="auto"/>
        <w:jc w:val="both"/>
        <w:rPr>
          <w:rFonts w:ascii="Times New Roman" w:hAnsi="Times New Roman"/>
        </w:rPr>
      </w:pPr>
    </w:p>
    <w:p w14:paraId="517F5ACD" w14:textId="578D50E2" w:rsidR="00621B6C" w:rsidRDefault="00997D98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</w:t>
      </w:r>
      <w:r w:rsidR="00BE5176">
        <w:rPr>
          <w:rFonts w:ascii="Times New Roman" w:hAnsi="Times New Roman"/>
        </w:rPr>
        <w:t xml:space="preserve"> firmą</w:t>
      </w:r>
    </w:p>
    <w:p w14:paraId="6364C850" w14:textId="77777777" w:rsidR="00731411" w:rsidRDefault="00731411">
      <w:pPr>
        <w:spacing w:after="120" w:line="240" w:lineRule="auto"/>
        <w:jc w:val="both"/>
        <w:rPr>
          <w:rFonts w:ascii="Times New Roman" w:hAnsi="Times New Roman"/>
        </w:rPr>
      </w:pPr>
    </w:p>
    <w:p w14:paraId="47BDA3B1" w14:textId="27522D41" w:rsidR="00997D98" w:rsidRPr="002C0764" w:rsidRDefault="002C0764">
      <w:pPr>
        <w:spacing w:after="120" w:line="240" w:lineRule="auto"/>
        <w:jc w:val="both"/>
        <w:rPr>
          <w:rFonts w:ascii="Times New Roman" w:hAnsi="Times New Roman"/>
        </w:rPr>
      </w:pPr>
      <w:r w:rsidRPr="002C0764">
        <w:rPr>
          <w:rFonts w:ascii="Times New Roman" w:hAnsi="Times New Roman"/>
        </w:rPr>
        <w:t>……………………………………………………………………</w:t>
      </w:r>
      <w:r w:rsidR="00764535" w:rsidRPr="002C0764">
        <w:rPr>
          <w:rFonts w:ascii="Times New Roman" w:hAnsi="Times New Roman"/>
        </w:rPr>
        <w:t xml:space="preserve"> reprezentowa</w:t>
      </w:r>
      <w:r w:rsidRPr="002C0764">
        <w:rPr>
          <w:rFonts w:ascii="Times New Roman" w:hAnsi="Times New Roman"/>
        </w:rPr>
        <w:t>ną</w:t>
      </w:r>
      <w:r w:rsidR="00764535" w:rsidRPr="002C0764">
        <w:rPr>
          <w:rFonts w:ascii="Times New Roman" w:hAnsi="Times New Roman"/>
        </w:rPr>
        <w:t xml:space="preserve"> przez: </w:t>
      </w:r>
    </w:p>
    <w:p w14:paraId="2C324787" w14:textId="2A64FC50" w:rsidR="00997D98" w:rsidRPr="00731411" w:rsidRDefault="002C0764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</w:t>
      </w:r>
    </w:p>
    <w:p w14:paraId="4B551DE5" w14:textId="67F13A0B" w:rsidR="00621B6C" w:rsidRDefault="00B50759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zwaną dalej „</w:t>
      </w:r>
      <w:r w:rsidR="002C0764">
        <w:rPr>
          <w:rFonts w:ascii="Times New Roman" w:hAnsi="Times New Roman"/>
        </w:rPr>
        <w:t>DOSTAWCĄ</w:t>
      </w:r>
      <w:r>
        <w:rPr>
          <w:rFonts w:ascii="Times New Roman" w:hAnsi="Times New Roman"/>
        </w:rPr>
        <w:t>”</w:t>
      </w:r>
    </w:p>
    <w:p w14:paraId="312D458E" w14:textId="77777777" w:rsidR="00997D98" w:rsidRDefault="00997D98">
      <w:pPr>
        <w:spacing w:after="120" w:line="240" w:lineRule="auto"/>
        <w:jc w:val="both"/>
        <w:rPr>
          <w:rFonts w:ascii="Times New Roman" w:hAnsi="Times New Roman"/>
        </w:rPr>
      </w:pPr>
    </w:p>
    <w:p w14:paraId="1D7B89CD" w14:textId="141B1010" w:rsidR="00621B6C" w:rsidRDefault="00997D98" w:rsidP="00731411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zwani dalej łącznie „STRONAMI”</w:t>
      </w:r>
    </w:p>
    <w:p w14:paraId="27624122" w14:textId="77777777" w:rsidR="00621B6C" w:rsidRDefault="00997D98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7F699003" w14:textId="4017E258" w:rsidR="00621B6C" w:rsidRDefault="00997D98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wyniku rozstrzygnięcia postępowania przeprowadzonego w trybie podstawowym na podstawie art. 275 ust. 1 ustawy z dnia 11 września 2019 r Prawo Zamówień Publicznych (Dz. U. z 2019 r, poz. 2019 z późn. zm.)</w:t>
      </w:r>
      <w:r w:rsidR="002C0764">
        <w:rPr>
          <w:rFonts w:ascii="Times New Roman" w:hAnsi="Times New Roman"/>
        </w:rPr>
        <w:t xml:space="preserve"> na „Sukcesywne dostawy gazu propan-butan w butlach 11 kg oraz gazu propan w butlach 10 kg”</w:t>
      </w:r>
      <w:r>
        <w:rPr>
          <w:rFonts w:ascii="Times New Roman" w:hAnsi="Times New Roman"/>
        </w:rPr>
        <w:t xml:space="preserve">, zawarta została umowa następującej treści: </w:t>
      </w:r>
    </w:p>
    <w:p w14:paraId="0FC6BB0E" w14:textId="77777777" w:rsidR="00621B6C" w:rsidRDefault="00621B6C">
      <w:pPr>
        <w:spacing w:after="120" w:line="240" w:lineRule="auto"/>
        <w:jc w:val="both"/>
        <w:rPr>
          <w:rFonts w:ascii="Times New Roman" w:hAnsi="Times New Roman"/>
          <w:b/>
          <w:bCs/>
        </w:rPr>
      </w:pPr>
    </w:p>
    <w:p w14:paraId="5602B438" w14:textId="77777777" w:rsidR="00621B6C" w:rsidRDefault="00997D98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1</w:t>
      </w:r>
    </w:p>
    <w:p w14:paraId="40C8A1A9" w14:textId="6268EEF6" w:rsidR="00621B6C" w:rsidRDefault="00D859F5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Przedmiot umowy</w:t>
      </w:r>
    </w:p>
    <w:p w14:paraId="4B900361" w14:textId="5027489F" w:rsidR="00D859F5" w:rsidRPr="00D859F5" w:rsidRDefault="00D859F5" w:rsidP="00D859F5">
      <w:pPr>
        <w:pStyle w:val="Akapitzlist"/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Times New Roman" w:hAnsi="Times New Roman"/>
        </w:rPr>
      </w:pPr>
      <w:r w:rsidRPr="00D859F5">
        <w:rPr>
          <w:rFonts w:ascii="Times New Roman" w:hAnsi="Times New Roman"/>
        </w:rPr>
        <w:t xml:space="preserve">Dostawca zobowiązuje się do dostarczenia gazu propan-butan w butlach 11 kg oraz gazu propan </w:t>
      </w:r>
      <w:r>
        <w:rPr>
          <w:rFonts w:ascii="Times New Roman" w:hAnsi="Times New Roman"/>
        </w:rPr>
        <w:br/>
      </w:r>
      <w:r w:rsidRPr="00D859F5">
        <w:rPr>
          <w:rFonts w:ascii="Times New Roman" w:hAnsi="Times New Roman"/>
        </w:rPr>
        <w:t>w butlach 10 kg., w terminach  i w miejsce wskazane przez Zamawiającego, oraz określonych przez Zamawiającego ilościach.</w:t>
      </w:r>
    </w:p>
    <w:p w14:paraId="0E00B3EB" w14:textId="46B671B7" w:rsidR="00D859F5" w:rsidRPr="00D859F5" w:rsidRDefault="00D859F5" w:rsidP="00D859F5">
      <w:pPr>
        <w:pStyle w:val="Akapitzlist"/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Times New Roman" w:hAnsi="Times New Roman"/>
        </w:rPr>
      </w:pPr>
      <w:r w:rsidRPr="00D859F5">
        <w:rPr>
          <w:rFonts w:ascii="Times New Roman" w:hAnsi="Times New Roman"/>
        </w:rPr>
        <w:t>Dostawy będą realizowane środkami transportu Dostawcy. Informacje dotyczące miejsca  dostawy oraz wielkości dostaw do jednostki Zamawiającego w okresie obowiązywania umowy oraz wielkości jednorazowych dostaw, będą określane w każdorazowym zgłoszeniu  Zamawiającego.</w:t>
      </w:r>
    </w:p>
    <w:p w14:paraId="4C030541" w14:textId="603547A1" w:rsidR="00D859F5" w:rsidRPr="00D859F5" w:rsidRDefault="00D859F5" w:rsidP="00D859F5">
      <w:pPr>
        <w:pStyle w:val="Akapitzlist"/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Times New Roman" w:hAnsi="Times New Roman"/>
        </w:rPr>
      </w:pPr>
      <w:r w:rsidRPr="00D859F5">
        <w:rPr>
          <w:rFonts w:ascii="Times New Roman" w:hAnsi="Times New Roman"/>
        </w:rPr>
        <w:t xml:space="preserve">Dostawy odbywać się będą średnio 2 raz w tygodniu, w ilości około 10 – 30 sztuk butli.    </w:t>
      </w:r>
    </w:p>
    <w:p w14:paraId="6FD5C6EF" w14:textId="4719C87F" w:rsidR="00D859F5" w:rsidRPr="00D859F5" w:rsidRDefault="00D859F5" w:rsidP="00D859F5">
      <w:pPr>
        <w:pStyle w:val="Akapitzlist"/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Times New Roman" w:hAnsi="Times New Roman"/>
        </w:rPr>
      </w:pPr>
      <w:r w:rsidRPr="00D859F5">
        <w:rPr>
          <w:rFonts w:ascii="Times New Roman" w:hAnsi="Times New Roman"/>
        </w:rPr>
        <w:t>Zamawiający nie będzie ponosił kosztów związanych z transportem i rozładunkiem butli z gazem oraz nie będzie udzielał zaliczek na realizację dostawy.</w:t>
      </w:r>
    </w:p>
    <w:p w14:paraId="02A1A835" w14:textId="0E19E018" w:rsidR="00D859F5" w:rsidRPr="00D859F5" w:rsidRDefault="00D859F5" w:rsidP="00D859F5">
      <w:pPr>
        <w:pStyle w:val="Akapitzlist"/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Times New Roman" w:hAnsi="Times New Roman"/>
        </w:rPr>
      </w:pPr>
      <w:r w:rsidRPr="00D859F5">
        <w:rPr>
          <w:rFonts w:ascii="Times New Roman" w:hAnsi="Times New Roman"/>
        </w:rPr>
        <w:t xml:space="preserve">Dostawy realizowane będą sukcesywnie w ilościach zależnych od potrzeb Zamawiającego </w:t>
      </w:r>
      <w:r>
        <w:rPr>
          <w:rFonts w:ascii="Times New Roman" w:hAnsi="Times New Roman"/>
        </w:rPr>
        <w:br/>
      </w:r>
      <w:r w:rsidRPr="00D859F5">
        <w:rPr>
          <w:rFonts w:ascii="Times New Roman" w:hAnsi="Times New Roman"/>
        </w:rPr>
        <w:t>i posiadanych środków finansowych. Określone przez Zamawiającego ilości butli z gazem oraz kwota brutto określona w §2 ust.1 nie mogą być podstawą, w razie mniejszych potrzeb Zamawiającego, do żadnych roszczeń ze strony Dostawcy.</w:t>
      </w:r>
    </w:p>
    <w:p w14:paraId="0EBEA863" w14:textId="5F3893FE" w:rsidR="00D859F5" w:rsidRDefault="00D859F5" w:rsidP="00D859F5">
      <w:pPr>
        <w:pStyle w:val="Akapitzlist"/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Times New Roman" w:hAnsi="Times New Roman"/>
        </w:rPr>
      </w:pPr>
      <w:r w:rsidRPr="00D859F5">
        <w:rPr>
          <w:rFonts w:ascii="Times New Roman" w:hAnsi="Times New Roman"/>
        </w:rPr>
        <w:t>Dostawy odbywać się będą w dni robocze w godz. 7:00 – 15:00.</w:t>
      </w:r>
    </w:p>
    <w:p w14:paraId="18926F16" w14:textId="0484A1BC" w:rsidR="00D859F5" w:rsidRDefault="00D859F5" w:rsidP="00D859F5">
      <w:pPr>
        <w:spacing w:after="120" w:line="240" w:lineRule="auto"/>
        <w:jc w:val="both"/>
        <w:rPr>
          <w:rFonts w:ascii="Times New Roman" w:hAnsi="Times New Roman"/>
        </w:rPr>
      </w:pPr>
    </w:p>
    <w:p w14:paraId="21089F00" w14:textId="4D05B29A" w:rsidR="00D859F5" w:rsidRDefault="00D859F5" w:rsidP="00D859F5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2</w:t>
      </w:r>
    </w:p>
    <w:p w14:paraId="62C87D5E" w14:textId="7FDB5E0A" w:rsidR="00D859F5" w:rsidRDefault="00D859F5" w:rsidP="00D859F5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Termin realizacji umowy</w:t>
      </w:r>
    </w:p>
    <w:p w14:paraId="04FC07CF" w14:textId="4B5B817F" w:rsidR="00731411" w:rsidRDefault="00D859F5" w:rsidP="00901CB3">
      <w:pPr>
        <w:spacing w:after="120" w:line="240" w:lineRule="auto"/>
        <w:jc w:val="both"/>
        <w:rPr>
          <w:rFonts w:ascii="Times New Roman" w:hAnsi="Times New Roman"/>
        </w:rPr>
      </w:pPr>
      <w:r w:rsidRPr="00D859F5">
        <w:rPr>
          <w:rFonts w:ascii="Times New Roman" w:hAnsi="Times New Roman"/>
        </w:rPr>
        <w:t xml:space="preserve">Niniejsza umowa wchodzi w życie z dniem </w:t>
      </w:r>
      <w:r>
        <w:rPr>
          <w:rFonts w:ascii="Times New Roman" w:hAnsi="Times New Roman"/>
        </w:rPr>
        <w:t>………………..</w:t>
      </w:r>
      <w:r w:rsidRPr="00D859F5">
        <w:rPr>
          <w:rFonts w:ascii="Times New Roman" w:hAnsi="Times New Roman"/>
        </w:rPr>
        <w:t xml:space="preserve"> i zostaje zawarta do dnia 3</w:t>
      </w:r>
      <w:r>
        <w:rPr>
          <w:rFonts w:ascii="Times New Roman" w:hAnsi="Times New Roman"/>
        </w:rPr>
        <w:t>1</w:t>
      </w:r>
      <w:r w:rsidRPr="00D859F5">
        <w:rPr>
          <w:rFonts w:ascii="Times New Roman" w:hAnsi="Times New Roman"/>
        </w:rPr>
        <w:t>.1</w:t>
      </w:r>
      <w:r>
        <w:rPr>
          <w:rFonts w:ascii="Times New Roman" w:hAnsi="Times New Roman"/>
        </w:rPr>
        <w:t>2</w:t>
      </w:r>
      <w:r w:rsidRPr="00D859F5">
        <w:rPr>
          <w:rFonts w:ascii="Times New Roman" w:hAnsi="Times New Roman"/>
        </w:rPr>
        <w:t>.202</w:t>
      </w:r>
      <w:r>
        <w:rPr>
          <w:rFonts w:ascii="Times New Roman" w:hAnsi="Times New Roman"/>
        </w:rPr>
        <w:t xml:space="preserve">3 </w:t>
      </w:r>
      <w:r w:rsidRPr="00D859F5">
        <w:rPr>
          <w:rFonts w:ascii="Times New Roman" w:hAnsi="Times New Roman"/>
        </w:rPr>
        <w:t>r</w:t>
      </w:r>
      <w:r>
        <w:rPr>
          <w:rFonts w:ascii="Times New Roman" w:hAnsi="Times New Roman"/>
        </w:rPr>
        <w:t>.</w:t>
      </w:r>
    </w:p>
    <w:p w14:paraId="08275545" w14:textId="76F77773" w:rsidR="0086518E" w:rsidRPr="0086518E" w:rsidRDefault="0086518E" w:rsidP="0086518E">
      <w:pPr>
        <w:spacing w:after="120" w:line="240" w:lineRule="auto"/>
        <w:jc w:val="both"/>
        <w:rPr>
          <w:rFonts w:ascii="Times New Roman" w:hAnsi="Times New Roman"/>
          <w:b/>
          <w:bCs/>
        </w:rPr>
      </w:pPr>
      <w:r w:rsidRPr="0086518E">
        <w:rPr>
          <w:rFonts w:ascii="Times New Roman" w:hAnsi="Times New Roman"/>
        </w:rPr>
        <w:lastRenderedPageBreak/>
        <w:t xml:space="preserve">                                                                                </w:t>
      </w:r>
      <w:r w:rsidRPr="0086518E">
        <w:rPr>
          <w:rFonts w:ascii="Times New Roman" w:hAnsi="Times New Roman"/>
          <w:b/>
          <w:bCs/>
        </w:rPr>
        <w:t>§</w:t>
      </w:r>
      <w:r w:rsidR="006153F9">
        <w:rPr>
          <w:rFonts w:ascii="Times New Roman" w:hAnsi="Times New Roman"/>
          <w:b/>
          <w:bCs/>
        </w:rPr>
        <w:t xml:space="preserve"> </w:t>
      </w:r>
      <w:r w:rsidRPr="0086518E">
        <w:rPr>
          <w:rFonts w:ascii="Times New Roman" w:hAnsi="Times New Roman"/>
          <w:b/>
          <w:bCs/>
        </w:rPr>
        <w:t>3</w:t>
      </w:r>
    </w:p>
    <w:p w14:paraId="67FEEBD7" w14:textId="0FE1717D" w:rsidR="0086518E" w:rsidRPr="0086518E" w:rsidRDefault="0086518E" w:rsidP="0086518E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 w:rsidRPr="0086518E">
        <w:rPr>
          <w:rFonts w:ascii="Times New Roman" w:hAnsi="Times New Roman"/>
          <w:b/>
          <w:bCs/>
        </w:rPr>
        <w:t>Wynagrodzenie i warunki płatności</w:t>
      </w:r>
    </w:p>
    <w:p w14:paraId="39AA84A7" w14:textId="5FD93365" w:rsidR="0086518E" w:rsidRPr="0086518E" w:rsidRDefault="0086518E" w:rsidP="0086518E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 w:rsidRPr="0086518E">
        <w:rPr>
          <w:rFonts w:ascii="Times New Roman" w:hAnsi="Times New Roman"/>
        </w:rPr>
        <w:t xml:space="preserve">1. Strony ustalają zgodnie z ofertą cenową z dnia </w:t>
      </w:r>
      <w:r>
        <w:rPr>
          <w:rFonts w:ascii="Times New Roman" w:hAnsi="Times New Roman"/>
        </w:rPr>
        <w:t>30</w:t>
      </w:r>
      <w:r w:rsidRPr="0086518E">
        <w:rPr>
          <w:rFonts w:ascii="Times New Roman" w:hAnsi="Times New Roman"/>
        </w:rPr>
        <w:t>.11.202</w:t>
      </w:r>
      <w:r>
        <w:rPr>
          <w:rFonts w:ascii="Times New Roman" w:hAnsi="Times New Roman"/>
        </w:rPr>
        <w:t xml:space="preserve">2 </w:t>
      </w:r>
      <w:r w:rsidRPr="0086518E">
        <w:rPr>
          <w:rFonts w:ascii="Times New Roman" w:hAnsi="Times New Roman"/>
        </w:rPr>
        <w:t>r</w:t>
      </w:r>
      <w:r>
        <w:rPr>
          <w:rFonts w:ascii="Times New Roman" w:hAnsi="Times New Roman"/>
        </w:rPr>
        <w:t>.</w:t>
      </w:r>
      <w:r w:rsidRPr="0086518E">
        <w:rPr>
          <w:rFonts w:ascii="Times New Roman" w:hAnsi="Times New Roman"/>
        </w:rPr>
        <w:t xml:space="preserve">  wartość umowy w wysokości:</w:t>
      </w:r>
    </w:p>
    <w:p w14:paraId="5DAFC392" w14:textId="77777777" w:rsidR="0086518E" w:rsidRPr="0086518E" w:rsidRDefault="0086518E" w:rsidP="0086518E">
      <w:pPr>
        <w:spacing w:after="120" w:line="240" w:lineRule="auto"/>
        <w:jc w:val="both"/>
        <w:rPr>
          <w:rFonts w:ascii="Times New Roman" w:hAnsi="Times New Roman"/>
        </w:rPr>
      </w:pPr>
      <w:r w:rsidRPr="0086518E">
        <w:rPr>
          <w:rFonts w:ascii="Times New Roman" w:hAnsi="Times New Roman"/>
        </w:rPr>
        <w:t xml:space="preserve">    -  netto: ................ zł, słownie: .....................................................................................................</w:t>
      </w:r>
    </w:p>
    <w:p w14:paraId="3AEEAE20" w14:textId="77777777" w:rsidR="0086518E" w:rsidRPr="0086518E" w:rsidRDefault="0086518E" w:rsidP="0086518E">
      <w:pPr>
        <w:spacing w:after="120" w:line="240" w:lineRule="auto"/>
        <w:jc w:val="both"/>
        <w:rPr>
          <w:rFonts w:ascii="Times New Roman" w:hAnsi="Times New Roman"/>
        </w:rPr>
      </w:pPr>
      <w:r w:rsidRPr="0086518E">
        <w:rPr>
          <w:rFonts w:ascii="Times New Roman" w:hAnsi="Times New Roman"/>
        </w:rPr>
        <w:t xml:space="preserve">    -  brutto: .............. zł, słownie: ......................................................................................................</w:t>
      </w:r>
    </w:p>
    <w:p w14:paraId="5E692450" w14:textId="47AF89E0" w:rsidR="0086518E" w:rsidRPr="0086518E" w:rsidRDefault="0086518E" w:rsidP="0086518E">
      <w:pPr>
        <w:spacing w:after="120" w:line="240" w:lineRule="auto"/>
        <w:jc w:val="both"/>
        <w:rPr>
          <w:rFonts w:ascii="Times New Roman" w:hAnsi="Times New Roman"/>
        </w:rPr>
      </w:pPr>
      <w:r w:rsidRPr="0086518E">
        <w:rPr>
          <w:rFonts w:ascii="Times New Roman" w:hAnsi="Times New Roman"/>
        </w:rPr>
        <w:t xml:space="preserve">    -  VAT:  ................ zł, słownie: .....................................................................................................</w:t>
      </w:r>
    </w:p>
    <w:p w14:paraId="02A2F997" w14:textId="77777777" w:rsidR="0086518E" w:rsidRPr="0086518E" w:rsidRDefault="0086518E" w:rsidP="0086518E">
      <w:pPr>
        <w:spacing w:after="120" w:line="240" w:lineRule="auto"/>
        <w:ind w:left="284" w:hanging="284"/>
        <w:contextualSpacing/>
        <w:jc w:val="both"/>
        <w:rPr>
          <w:rFonts w:ascii="Times New Roman" w:hAnsi="Times New Roman"/>
        </w:rPr>
      </w:pPr>
      <w:r w:rsidRPr="0086518E">
        <w:rPr>
          <w:rFonts w:ascii="Times New Roman" w:hAnsi="Times New Roman"/>
        </w:rPr>
        <w:t>2. Jako cenę przyjmuje się cenę jednostkową butli z gazem 11 kg opublikowaną na stronie internetowej:</w:t>
      </w:r>
    </w:p>
    <w:p w14:paraId="414DD83E" w14:textId="77777777" w:rsidR="0086518E" w:rsidRPr="0086518E" w:rsidRDefault="0086518E" w:rsidP="0086518E">
      <w:pPr>
        <w:spacing w:after="120" w:line="240" w:lineRule="auto"/>
        <w:contextualSpacing/>
        <w:jc w:val="both"/>
        <w:rPr>
          <w:rFonts w:ascii="Times New Roman" w:hAnsi="Times New Roman"/>
        </w:rPr>
      </w:pPr>
      <w:r w:rsidRPr="0086518E">
        <w:rPr>
          <w:rFonts w:ascii="Times New Roman" w:hAnsi="Times New Roman"/>
        </w:rPr>
        <w:t xml:space="preserve">     https://www.e-petrol.pl/notowania/notowania-cen-hurtowych-butli-lpg dla województwa</w:t>
      </w:r>
    </w:p>
    <w:p w14:paraId="626D99D1" w14:textId="77777777" w:rsidR="0086518E" w:rsidRPr="0086518E" w:rsidRDefault="0086518E" w:rsidP="0086518E">
      <w:pPr>
        <w:spacing w:after="120" w:line="240" w:lineRule="auto"/>
        <w:contextualSpacing/>
        <w:jc w:val="both"/>
        <w:rPr>
          <w:rFonts w:ascii="Times New Roman" w:hAnsi="Times New Roman"/>
        </w:rPr>
      </w:pPr>
      <w:r w:rsidRPr="0086518E">
        <w:rPr>
          <w:rFonts w:ascii="Times New Roman" w:hAnsi="Times New Roman"/>
        </w:rPr>
        <w:t xml:space="preserve">     pomorskiego, obowiązującą w dniu złożenia zamówienia pomniejszoną o upust, o którym mowa w  </w:t>
      </w:r>
    </w:p>
    <w:p w14:paraId="21B2C8DC" w14:textId="77777777" w:rsidR="0086518E" w:rsidRPr="0086518E" w:rsidRDefault="0086518E" w:rsidP="0086518E">
      <w:pPr>
        <w:spacing w:after="120" w:line="240" w:lineRule="auto"/>
        <w:jc w:val="both"/>
        <w:rPr>
          <w:rFonts w:ascii="Times New Roman" w:hAnsi="Times New Roman"/>
        </w:rPr>
      </w:pPr>
      <w:r w:rsidRPr="0086518E">
        <w:rPr>
          <w:rFonts w:ascii="Times New Roman" w:hAnsi="Times New Roman"/>
        </w:rPr>
        <w:t xml:space="preserve">     ust. 3.</w:t>
      </w:r>
    </w:p>
    <w:p w14:paraId="62D062E8" w14:textId="1F993BDC" w:rsidR="0086518E" w:rsidRPr="0086518E" w:rsidRDefault="0086518E" w:rsidP="0086518E">
      <w:pPr>
        <w:spacing w:after="120" w:line="240" w:lineRule="auto"/>
        <w:jc w:val="both"/>
        <w:rPr>
          <w:rFonts w:ascii="Times New Roman" w:hAnsi="Times New Roman"/>
        </w:rPr>
      </w:pPr>
      <w:r w:rsidRPr="0086518E">
        <w:rPr>
          <w:rFonts w:ascii="Times New Roman" w:hAnsi="Times New Roman"/>
        </w:rPr>
        <w:t xml:space="preserve">3. Dostawca oświadcza, że zgodnie ze złożoną ofertą cenową z dnia </w:t>
      </w:r>
      <w:r>
        <w:rPr>
          <w:rFonts w:ascii="Times New Roman" w:hAnsi="Times New Roman"/>
        </w:rPr>
        <w:t>30</w:t>
      </w:r>
      <w:r w:rsidRPr="0086518E">
        <w:rPr>
          <w:rFonts w:ascii="Times New Roman" w:hAnsi="Times New Roman"/>
        </w:rPr>
        <w:t>.11.202</w:t>
      </w:r>
      <w:r>
        <w:rPr>
          <w:rFonts w:ascii="Times New Roman" w:hAnsi="Times New Roman"/>
        </w:rPr>
        <w:t xml:space="preserve">2 </w:t>
      </w:r>
      <w:r w:rsidRPr="0086518E">
        <w:rPr>
          <w:rFonts w:ascii="Times New Roman" w:hAnsi="Times New Roman"/>
        </w:rPr>
        <w:t>r. upust wynosi:</w:t>
      </w:r>
    </w:p>
    <w:p w14:paraId="6F6F46F4" w14:textId="77777777" w:rsidR="0086518E" w:rsidRPr="0086518E" w:rsidRDefault="0086518E" w:rsidP="0086518E">
      <w:pPr>
        <w:spacing w:after="120" w:line="240" w:lineRule="auto"/>
        <w:contextualSpacing/>
        <w:jc w:val="both"/>
        <w:rPr>
          <w:rFonts w:ascii="Times New Roman" w:hAnsi="Times New Roman"/>
        </w:rPr>
      </w:pPr>
      <w:r w:rsidRPr="0086518E">
        <w:rPr>
          <w:rFonts w:ascii="Times New Roman" w:hAnsi="Times New Roman"/>
        </w:rPr>
        <w:t xml:space="preserve">    - dla butli stalowej gazu propan- butan 11 kg - ………………………….zł/szt.;</w:t>
      </w:r>
    </w:p>
    <w:p w14:paraId="352D6691" w14:textId="54BFCEF9" w:rsidR="0086518E" w:rsidRPr="0086518E" w:rsidRDefault="0086518E" w:rsidP="0086518E">
      <w:pPr>
        <w:spacing w:after="120" w:line="240" w:lineRule="auto"/>
        <w:jc w:val="both"/>
        <w:rPr>
          <w:rFonts w:ascii="Times New Roman" w:hAnsi="Times New Roman"/>
        </w:rPr>
      </w:pPr>
      <w:r w:rsidRPr="0086518E">
        <w:rPr>
          <w:rFonts w:ascii="Times New Roman" w:hAnsi="Times New Roman"/>
        </w:rPr>
        <w:t xml:space="preserve">    - dla butli stalowej gazu propan 10 kg            - ………………………….zł/szt.</w:t>
      </w:r>
    </w:p>
    <w:p w14:paraId="29C4945B" w14:textId="77777777" w:rsidR="0086518E" w:rsidRPr="0086518E" w:rsidRDefault="0086518E" w:rsidP="0086518E">
      <w:pPr>
        <w:spacing w:after="120" w:line="240" w:lineRule="auto"/>
        <w:contextualSpacing/>
        <w:jc w:val="both"/>
        <w:rPr>
          <w:rFonts w:ascii="Times New Roman" w:hAnsi="Times New Roman"/>
        </w:rPr>
      </w:pPr>
      <w:r w:rsidRPr="0086518E">
        <w:rPr>
          <w:rFonts w:ascii="Times New Roman" w:hAnsi="Times New Roman"/>
        </w:rPr>
        <w:t>4. Rozliczenie za dostarczone butle z gazem będzie się odbywało na podstawie faktur wystawionych</w:t>
      </w:r>
    </w:p>
    <w:p w14:paraId="757C2C11" w14:textId="77777777" w:rsidR="0086518E" w:rsidRPr="0086518E" w:rsidRDefault="0086518E" w:rsidP="0086518E">
      <w:pPr>
        <w:spacing w:after="120" w:line="240" w:lineRule="auto"/>
        <w:contextualSpacing/>
        <w:jc w:val="both"/>
        <w:rPr>
          <w:rFonts w:ascii="Times New Roman" w:hAnsi="Times New Roman"/>
        </w:rPr>
      </w:pPr>
      <w:r w:rsidRPr="0086518E">
        <w:rPr>
          <w:rFonts w:ascii="Times New Roman" w:hAnsi="Times New Roman"/>
        </w:rPr>
        <w:t xml:space="preserve">    przez Dostawcę po każdej dostawie na dane Zamawiającego:</w:t>
      </w:r>
    </w:p>
    <w:p w14:paraId="37B36D2E" w14:textId="77777777" w:rsidR="0086518E" w:rsidRPr="0086518E" w:rsidRDefault="0086518E" w:rsidP="0086518E">
      <w:pPr>
        <w:spacing w:after="120" w:line="240" w:lineRule="auto"/>
        <w:contextualSpacing/>
        <w:jc w:val="both"/>
        <w:rPr>
          <w:rFonts w:ascii="Times New Roman" w:hAnsi="Times New Roman"/>
        </w:rPr>
      </w:pPr>
      <w:r w:rsidRPr="0086518E">
        <w:rPr>
          <w:rFonts w:ascii="Times New Roman" w:hAnsi="Times New Roman"/>
        </w:rPr>
        <w:t xml:space="preserve">    Miejski Zakład Komunikacji Sp. z o.o. w Chojnicach, ul. </w:t>
      </w:r>
      <w:proofErr w:type="spellStart"/>
      <w:r w:rsidRPr="0086518E">
        <w:rPr>
          <w:rFonts w:ascii="Times New Roman" w:hAnsi="Times New Roman"/>
        </w:rPr>
        <w:t>Angowicka</w:t>
      </w:r>
      <w:proofErr w:type="spellEnd"/>
      <w:r w:rsidRPr="0086518E">
        <w:rPr>
          <w:rFonts w:ascii="Times New Roman" w:hAnsi="Times New Roman"/>
        </w:rPr>
        <w:t xml:space="preserve"> 53, 89-600 Chojnice</w:t>
      </w:r>
    </w:p>
    <w:p w14:paraId="797051DA" w14:textId="77777777" w:rsidR="0086518E" w:rsidRPr="0086518E" w:rsidRDefault="0086518E" w:rsidP="0086518E">
      <w:pPr>
        <w:spacing w:after="120" w:line="240" w:lineRule="auto"/>
        <w:jc w:val="both"/>
        <w:rPr>
          <w:rFonts w:ascii="Times New Roman" w:hAnsi="Times New Roman"/>
        </w:rPr>
      </w:pPr>
      <w:r w:rsidRPr="0086518E">
        <w:rPr>
          <w:rFonts w:ascii="Times New Roman" w:hAnsi="Times New Roman"/>
        </w:rPr>
        <w:t xml:space="preserve">    NIP 555-000-64-76. Zamawiający upoważnia Dostawcę do wystawiania faktur VAT bez podpisu.</w:t>
      </w:r>
    </w:p>
    <w:p w14:paraId="650117B9" w14:textId="6C14A453" w:rsidR="0086518E" w:rsidRPr="0086518E" w:rsidRDefault="0086518E" w:rsidP="0086518E">
      <w:pPr>
        <w:spacing w:after="12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86518E">
        <w:rPr>
          <w:rFonts w:ascii="Times New Roman" w:hAnsi="Times New Roman"/>
        </w:rPr>
        <w:t>. Zamawiający ma obowiązek zapłaty faktury w terminie 21 dni od daty wystawienia. Forma</w:t>
      </w:r>
    </w:p>
    <w:p w14:paraId="75F7F40A" w14:textId="77777777" w:rsidR="0086518E" w:rsidRPr="0086518E" w:rsidRDefault="0086518E" w:rsidP="0086518E">
      <w:pPr>
        <w:spacing w:after="120" w:line="240" w:lineRule="auto"/>
        <w:jc w:val="both"/>
        <w:rPr>
          <w:rFonts w:ascii="Times New Roman" w:hAnsi="Times New Roman"/>
        </w:rPr>
      </w:pPr>
      <w:r w:rsidRPr="0086518E">
        <w:rPr>
          <w:rFonts w:ascii="Times New Roman" w:hAnsi="Times New Roman"/>
        </w:rPr>
        <w:t xml:space="preserve">    płatności – przelew.</w:t>
      </w:r>
    </w:p>
    <w:p w14:paraId="445A09AF" w14:textId="2F0A4B30" w:rsidR="0086518E" w:rsidRPr="0086518E" w:rsidRDefault="0086518E" w:rsidP="0086518E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86518E">
        <w:rPr>
          <w:rFonts w:ascii="Times New Roman" w:hAnsi="Times New Roman"/>
        </w:rPr>
        <w:t>. Należności będą płatne przelewem na konto:</w:t>
      </w:r>
    </w:p>
    <w:p w14:paraId="4D3267B3" w14:textId="77777777" w:rsidR="0086518E" w:rsidRPr="0086518E" w:rsidRDefault="0086518E" w:rsidP="0086518E">
      <w:pPr>
        <w:spacing w:after="120" w:line="240" w:lineRule="auto"/>
        <w:contextualSpacing/>
        <w:jc w:val="both"/>
        <w:rPr>
          <w:rFonts w:ascii="Times New Roman" w:hAnsi="Times New Roman"/>
        </w:rPr>
      </w:pPr>
      <w:r w:rsidRPr="0086518E">
        <w:rPr>
          <w:rFonts w:ascii="Times New Roman" w:hAnsi="Times New Roman"/>
        </w:rPr>
        <w:t xml:space="preserve">    .......................................................................................................................................................</w:t>
      </w:r>
    </w:p>
    <w:p w14:paraId="06D49BCD" w14:textId="68A35565" w:rsidR="0086518E" w:rsidRPr="0086518E" w:rsidRDefault="0086518E" w:rsidP="0086518E">
      <w:pPr>
        <w:spacing w:after="120" w:line="240" w:lineRule="auto"/>
        <w:ind w:left="284" w:hanging="28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86518E">
        <w:rPr>
          <w:rFonts w:ascii="Times New Roman" w:hAnsi="Times New Roman"/>
        </w:rPr>
        <w:t>. Zamawiający zapłaci Dostawcy odsetki ustawowe za zwłokę w zapłacie należności wynikających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  <w:t xml:space="preserve">z </w:t>
      </w:r>
      <w:r w:rsidRPr="0086518E">
        <w:rPr>
          <w:rFonts w:ascii="Times New Roman" w:hAnsi="Times New Roman"/>
        </w:rPr>
        <w:t>faktury.</w:t>
      </w:r>
    </w:p>
    <w:p w14:paraId="38D3A828" w14:textId="77777777" w:rsidR="0086518E" w:rsidRDefault="0086518E" w:rsidP="0086518E">
      <w:pPr>
        <w:spacing w:after="120" w:line="240" w:lineRule="auto"/>
        <w:jc w:val="both"/>
        <w:rPr>
          <w:rFonts w:ascii="Times New Roman" w:hAnsi="Times New Roman"/>
          <w:b/>
          <w:bCs/>
        </w:rPr>
      </w:pPr>
      <w:r w:rsidRPr="0086518E">
        <w:rPr>
          <w:rFonts w:ascii="Times New Roman" w:hAnsi="Times New Roman"/>
          <w:b/>
          <w:bCs/>
        </w:rPr>
        <w:t xml:space="preserve">                                                   </w:t>
      </w:r>
    </w:p>
    <w:p w14:paraId="2569AF09" w14:textId="1C6C048E" w:rsidR="0086518E" w:rsidRPr="0086518E" w:rsidRDefault="0086518E" w:rsidP="0086518E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 w:rsidRPr="0086518E">
        <w:rPr>
          <w:rFonts w:ascii="Times New Roman" w:hAnsi="Times New Roman"/>
          <w:b/>
          <w:bCs/>
        </w:rPr>
        <w:t>§</w:t>
      </w:r>
      <w:r w:rsidR="006153F9">
        <w:rPr>
          <w:rFonts w:ascii="Times New Roman" w:hAnsi="Times New Roman"/>
          <w:b/>
          <w:bCs/>
        </w:rPr>
        <w:t xml:space="preserve"> </w:t>
      </w:r>
      <w:r w:rsidRPr="0086518E">
        <w:rPr>
          <w:rFonts w:ascii="Times New Roman" w:hAnsi="Times New Roman"/>
          <w:b/>
          <w:bCs/>
        </w:rPr>
        <w:t>4</w:t>
      </w:r>
    </w:p>
    <w:p w14:paraId="626CC283" w14:textId="74ADC007" w:rsidR="0086518E" w:rsidRPr="0086518E" w:rsidRDefault="0086518E" w:rsidP="0086518E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 w:rsidRPr="0086518E">
        <w:rPr>
          <w:rFonts w:ascii="Times New Roman" w:hAnsi="Times New Roman"/>
          <w:b/>
          <w:bCs/>
        </w:rPr>
        <w:t>Dostawa i odbiór przedmiotu umowy</w:t>
      </w:r>
    </w:p>
    <w:p w14:paraId="192EEA1C" w14:textId="4B766D20" w:rsidR="0086518E" w:rsidRPr="00660CC5" w:rsidRDefault="0086518E" w:rsidP="00660CC5">
      <w:pPr>
        <w:pStyle w:val="Akapitzlist"/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="Times New Roman" w:hAnsi="Times New Roman"/>
        </w:rPr>
      </w:pPr>
      <w:r w:rsidRPr="00660CC5">
        <w:rPr>
          <w:rFonts w:ascii="Times New Roman" w:hAnsi="Times New Roman"/>
        </w:rPr>
        <w:t>Realizacja dostaw następować będzie środkami transportu Dostawcy do obiektu przy ul.  Angowickiej</w:t>
      </w:r>
      <w:r w:rsidR="00660CC5">
        <w:rPr>
          <w:rFonts w:ascii="Times New Roman" w:hAnsi="Times New Roman"/>
        </w:rPr>
        <w:t xml:space="preserve"> </w:t>
      </w:r>
      <w:r w:rsidRPr="00660CC5">
        <w:rPr>
          <w:rFonts w:ascii="Times New Roman" w:hAnsi="Times New Roman"/>
        </w:rPr>
        <w:t>53 w Chojnicach.</w:t>
      </w:r>
    </w:p>
    <w:p w14:paraId="37D7F06B" w14:textId="06228B97" w:rsidR="0086518E" w:rsidRPr="00660CC5" w:rsidRDefault="0086518E" w:rsidP="00660CC5">
      <w:pPr>
        <w:pStyle w:val="Akapitzlist"/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="Times New Roman" w:hAnsi="Times New Roman"/>
        </w:rPr>
      </w:pPr>
      <w:r w:rsidRPr="00660CC5">
        <w:rPr>
          <w:rFonts w:ascii="Times New Roman" w:hAnsi="Times New Roman"/>
        </w:rPr>
        <w:t>Zamawiający zapewni bezpieczny dojazd do miejsca składowania butli przez cały czas trwania</w:t>
      </w:r>
      <w:r w:rsidR="00660CC5" w:rsidRPr="00660CC5">
        <w:rPr>
          <w:rFonts w:ascii="Times New Roman" w:hAnsi="Times New Roman"/>
        </w:rPr>
        <w:t xml:space="preserve"> </w:t>
      </w:r>
      <w:r w:rsidRPr="00660CC5">
        <w:rPr>
          <w:rFonts w:ascii="Times New Roman" w:hAnsi="Times New Roman"/>
        </w:rPr>
        <w:t>umowy.</w:t>
      </w:r>
    </w:p>
    <w:p w14:paraId="722EF958" w14:textId="6DA30775" w:rsidR="0086518E" w:rsidRPr="00660CC5" w:rsidRDefault="0086518E" w:rsidP="00660CC5">
      <w:pPr>
        <w:pStyle w:val="Akapitzlist"/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="Times New Roman" w:hAnsi="Times New Roman"/>
        </w:rPr>
      </w:pPr>
      <w:r w:rsidRPr="00660CC5">
        <w:rPr>
          <w:rFonts w:ascii="Times New Roman" w:hAnsi="Times New Roman"/>
        </w:rPr>
        <w:t>Zgłaszanie dostaw będzie się odbywało telefonicznie na nr tel. .............................</w:t>
      </w:r>
      <w:r w:rsidR="00660CC5">
        <w:rPr>
          <w:rFonts w:ascii="Times New Roman" w:hAnsi="Times New Roman"/>
        </w:rPr>
        <w:t xml:space="preserve"> .</w:t>
      </w:r>
    </w:p>
    <w:p w14:paraId="0F209D9B" w14:textId="743666A2" w:rsidR="0086518E" w:rsidRPr="00660CC5" w:rsidRDefault="0086518E" w:rsidP="00660CC5">
      <w:pPr>
        <w:pStyle w:val="Akapitzlist"/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="Times New Roman" w:hAnsi="Times New Roman"/>
        </w:rPr>
      </w:pPr>
      <w:r w:rsidRPr="00660CC5">
        <w:rPr>
          <w:rFonts w:ascii="Times New Roman" w:hAnsi="Times New Roman"/>
        </w:rPr>
        <w:t>Ze strony Zamawiającego do kontaktów uprawniona jest osoba:</w:t>
      </w:r>
    </w:p>
    <w:p w14:paraId="714B07DE" w14:textId="55885052" w:rsidR="0086518E" w:rsidRPr="00660CC5" w:rsidRDefault="0086518E" w:rsidP="00660CC5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</w:rPr>
      </w:pPr>
      <w:r w:rsidRPr="00660CC5">
        <w:rPr>
          <w:rFonts w:ascii="Times New Roman" w:hAnsi="Times New Roman"/>
        </w:rPr>
        <w:t>……………………...    tel. 52 397 65 11,  e-mail: mzkchojnice@op.pl</w:t>
      </w:r>
    </w:p>
    <w:p w14:paraId="6679B134" w14:textId="482BEACA" w:rsidR="0086518E" w:rsidRPr="00660CC5" w:rsidRDefault="0086518E" w:rsidP="00660CC5">
      <w:pPr>
        <w:pStyle w:val="Akapitzlist"/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="Times New Roman" w:hAnsi="Times New Roman"/>
        </w:rPr>
      </w:pPr>
      <w:r w:rsidRPr="00660CC5">
        <w:rPr>
          <w:rFonts w:ascii="Times New Roman" w:hAnsi="Times New Roman"/>
        </w:rPr>
        <w:t>Ze strony Dostawcy do kontaktów uprawniona będzie osoba:</w:t>
      </w:r>
    </w:p>
    <w:p w14:paraId="659004E9" w14:textId="184EF4DF" w:rsidR="0086518E" w:rsidRPr="00660CC5" w:rsidRDefault="0086518E" w:rsidP="00660CC5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</w:rPr>
      </w:pPr>
      <w:r w:rsidRPr="00660CC5">
        <w:rPr>
          <w:rFonts w:ascii="Times New Roman" w:hAnsi="Times New Roman"/>
        </w:rPr>
        <w:t>............................   tel. ..................., e-mail:..................................</w:t>
      </w:r>
    </w:p>
    <w:p w14:paraId="213F4BB6" w14:textId="167A8A47" w:rsidR="0086518E" w:rsidRPr="00660CC5" w:rsidRDefault="0086518E" w:rsidP="00660CC5">
      <w:pPr>
        <w:pStyle w:val="Akapitzlist"/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="Times New Roman" w:hAnsi="Times New Roman"/>
        </w:rPr>
      </w:pPr>
      <w:r w:rsidRPr="00660CC5">
        <w:rPr>
          <w:rFonts w:ascii="Times New Roman" w:hAnsi="Times New Roman"/>
        </w:rPr>
        <w:t>Termin realizacji każdego zamówienia od momentu zgłoszenia telefonicznego potwierdzonego</w:t>
      </w:r>
      <w:r w:rsidRPr="00660CC5">
        <w:rPr>
          <w:rFonts w:ascii="Times New Roman" w:hAnsi="Times New Roman"/>
        </w:rPr>
        <w:t xml:space="preserve"> </w:t>
      </w:r>
      <w:r w:rsidRPr="00660CC5">
        <w:rPr>
          <w:rFonts w:ascii="Times New Roman" w:hAnsi="Times New Roman"/>
        </w:rPr>
        <w:t xml:space="preserve">faksem lub e-mailem nie może być dłuższy niż </w:t>
      </w:r>
      <w:r w:rsidRPr="00660CC5">
        <w:rPr>
          <w:rFonts w:ascii="Times New Roman" w:hAnsi="Times New Roman"/>
          <w:b/>
          <w:bCs/>
        </w:rPr>
        <w:t>24 godziny</w:t>
      </w:r>
      <w:r w:rsidRPr="00660CC5">
        <w:rPr>
          <w:rFonts w:ascii="Times New Roman" w:hAnsi="Times New Roman"/>
        </w:rPr>
        <w:t>.</w:t>
      </w:r>
    </w:p>
    <w:p w14:paraId="3A30BB0D" w14:textId="4ACFE37C" w:rsidR="0086518E" w:rsidRPr="00660CC5" w:rsidRDefault="0086518E" w:rsidP="00660CC5">
      <w:pPr>
        <w:pStyle w:val="Akapitzlist"/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="Times New Roman" w:hAnsi="Times New Roman"/>
        </w:rPr>
      </w:pPr>
      <w:r w:rsidRPr="00660CC5">
        <w:rPr>
          <w:rFonts w:ascii="Times New Roman" w:hAnsi="Times New Roman"/>
        </w:rPr>
        <w:t>Dostarczany gaz propan-butan w butlach powinien być dobrej jakości, spełniać wymagania</w:t>
      </w:r>
      <w:r w:rsidR="00660CC5" w:rsidRPr="00660CC5">
        <w:rPr>
          <w:rFonts w:ascii="Times New Roman" w:hAnsi="Times New Roman"/>
        </w:rPr>
        <w:t xml:space="preserve"> </w:t>
      </w:r>
      <w:r w:rsidRPr="00660CC5">
        <w:rPr>
          <w:rFonts w:ascii="Times New Roman" w:hAnsi="Times New Roman"/>
        </w:rPr>
        <w:t>jakościowe określone w normie PN-C-96008, Normie PN-EN 589, Rozporządzeniu Ministra</w:t>
      </w:r>
      <w:r w:rsidR="00660CC5" w:rsidRPr="00660CC5">
        <w:rPr>
          <w:rFonts w:ascii="Times New Roman" w:hAnsi="Times New Roman"/>
        </w:rPr>
        <w:t xml:space="preserve"> </w:t>
      </w:r>
      <w:r w:rsidRPr="00660CC5">
        <w:rPr>
          <w:rFonts w:ascii="Times New Roman" w:hAnsi="Times New Roman"/>
        </w:rPr>
        <w:t xml:space="preserve">Energii </w:t>
      </w:r>
      <w:r w:rsidR="00660CC5" w:rsidRPr="00660CC5">
        <w:rPr>
          <w:rFonts w:ascii="Times New Roman" w:hAnsi="Times New Roman"/>
        </w:rPr>
        <w:t xml:space="preserve">z </w:t>
      </w:r>
      <w:r w:rsidRPr="00660CC5">
        <w:rPr>
          <w:rFonts w:ascii="Times New Roman" w:hAnsi="Times New Roman"/>
        </w:rPr>
        <w:t>dnia 14 kwietnia 2016 roku w sprawie wymagań jakościowych dla gazu skroplonego</w:t>
      </w:r>
      <w:r w:rsidR="00660CC5" w:rsidRPr="00660CC5">
        <w:rPr>
          <w:rFonts w:ascii="Times New Roman" w:hAnsi="Times New Roman"/>
        </w:rPr>
        <w:t xml:space="preserve"> </w:t>
      </w:r>
      <w:r w:rsidRPr="00660CC5">
        <w:rPr>
          <w:rFonts w:ascii="Times New Roman" w:hAnsi="Times New Roman"/>
        </w:rPr>
        <w:t>(LPG) (Dz. U. 2016.540) oraz powinien być pozbawiony wad technicznych oraz prawnych.</w:t>
      </w:r>
    </w:p>
    <w:p w14:paraId="588DF2DB" w14:textId="6E84010E" w:rsidR="0086518E" w:rsidRPr="00660CC5" w:rsidRDefault="0086518E" w:rsidP="00660CC5">
      <w:pPr>
        <w:pStyle w:val="Akapitzlist"/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="Times New Roman" w:hAnsi="Times New Roman"/>
        </w:rPr>
      </w:pPr>
      <w:r w:rsidRPr="00660CC5">
        <w:rPr>
          <w:rFonts w:ascii="Times New Roman" w:hAnsi="Times New Roman"/>
        </w:rPr>
        <w:t>W razie stwierdzenia wad dotyczących ilości lub jakości dostarczonego gazu, Zamawiający</w:t>
      </w:r>
      <w:r w:rsidR="00660CC5" w:rsidRPr="00660CC5">
        <w:rPr>
          <w:rFonts w:ascii="Times New Roman" w:hAnsi="Times New Roman"/>
        </w:rPr>
        <w:t xml:space="preserve"> </w:t>
      </w:r>
      <w:r w:rsidRPr="00660CC5">
        <w:rPr>
          <w:rFonts w:ascii="Times New Roman" w:hAnsi="Times New Roman"/>
        </w:rPr>
        <w:t xml:space="preserve">niezwłocznie zgłosi Dostawcy pisemną reklamację. Dostawca zobowiązany jest rozpatrzyć reklamacje bez zbędnej zwłoki nie później jednak niż w ciągu 3 dni licząc od daty jej otrzymania </w:t>
      </w:r>
      <w:r w:rsidR="00660CC5">
        <w:rPr>
          <w:rFonts w:ascii="Times New Roman" w:hAnsi="Times New Roman"/>
        </w:rPr>
        <w:br/>
      </w:r>
      <w:r w:rsidRPr="00660CC5">
        <w:rPr>
          <w:rFonts w:ascii="Times New Roman" w:hAnsi="Times New Roman"/>
        </w:rPr>
        <w:t>i zawiadomić</w:t>
      </w:r>
      <w:r w:rsidR="00660CC5" w:rsidRPr="00660CC5">
        <w:rPr>
          <w:rFonts w:ascii="Times New Roman" w:hAnsi="Times New Roman"/>
        </w:rPr>
        <w:t xml:space="preserve"> </w:t>
      </w:r>
      <w:r w:rsidRPr="00660CC5">
        <w:rPr>
          <w:rFonts w:ascii="Times New Roman" w:hAnsi="Times New Roman"/>
        </w:rPr>
        <w:t xml:space="preserve">pisemnie Zamawiającego o jej rozstrzygnięciu. Brak odpowiedzi na zgłoszoną </w:t>
      </w:r>
      <w:r w:rsidRPr="00660CC5">
        <w:rPr>
          <w:rFonts w:ascii="Times New Roman" w:hAnsi="Times New Roman"/>
        </w:rPr>
        <w:lastRenderedPageBreak/>
        <w:t>reklamację w ciągu 7 dni</w:t>
      </w:r>
      <w:r w:rsidR="00660CC5" w:rsidRPr="00660CC5">
        <w:rPr>
          <w:rFonts w:ascii="Times New Roman" w:hAnsi="Times New Roman"/>
        </w:rPr>
        <w:t xml:space="preserve"> </w:t>
      </w:r>
      <w:r w:rsidRPr="00660CC5">
        <w:rPr>
          <w:rFonts w:ascii="Times New Roman" w:hAnsi="Times New Roman"/>
        </w:rPr>
        <w:t>licząc od daty jej otrzymania przez Dostawcę uważane</w:t>
      </w:r>
      <w:r w:rsidR="00660CC5" w:rsidRPr="00660CC5">
        <w:rPr>
          <w:rFonts w:ascii="Times New Roman" w:hAnsi="Times New Roman"/>
        </w:rPr>
        <w:t xml:space="preserve"> </w:t>
      </w:r>
      <w:r w:rsidRPr="00660CC5">
        <w:rPr>
          <w:rFonts w:ascii="Times New Roman" w:hAnsi="Times New Roman"/>
        </w:rPr>
        <w:t>będzie przez Zamawiającego za uznanie reklamacji.</w:t>
      </w:r>
    </w:p>
    <w:p w14:paraId="088320FE" w14:textId="3421A4FF" w:rsidR="0086518E" w:rsidRPr="0086518E" w:rsidRDefault="0086518E" w:rsidP="00660CC5">
      <w:pPr>
        <w:spacing w:after="120" w:line="240" w:lineRule="auto"/>
        <w:ind w:left="284" w:hanging="284"/>
        <w:contextualSpacing/>
        <w:jc w:val="both"/>
        <w:rPr>
          <w:rFonts w:ascii="Times New Roman" w:hAnsi="Times New Roman"/>
        </w:rPr>
      </w:pPr>
      <w:r w:rsidRPr="0086518E">
        <w:rPr>
          <w:rFonts w:ascii="Times New Roman" w:hAnsi="Times New Roman"/>
        </w:rPr>
        <w:t>9. Uznanie reklamacji dotyczących jakości, o której mowa powyżej następować będzie na koszt własny</w:t>
      </w:r>
      <w:r w:rsidR="00660CC5">
        <w:rPr>
          <w:rFonts w:ascii="Times New Roman" w:hAnsi="Times New Roman"/>
        </w:rPr>
        <w:t xml:space="preserve"> </w:t>
      </w:r>
      <w:r w:rsidRPr="0086518E">
        <w:rPr>
          <w:rFonts w:ascii="Times New Roman" w:hAnsi="Times New Roman"/>
        </w:rPr>
        <w:t>Dostawcy poprzez usunięcie wadliwej dostawy i wymianę gazu na wolny od wad, w</w:t>
      </w:r>
      <w:r w:rsidR="00660CC5">
        <w:rPr>
          <w:rFonts w:ascii="Times New Roman" w:hAnsi="Times New Roman"/>
        </w:rPr>
        <w:t xml:space="preserve"> </w:t>
      </w:r>
      <w:r w:rsidRPr="0086518E">
        <w:rPr>
          <w:rFonts w:ascii="Times New Roman" w:hAnsi="Times New Roman"/>
        </w:rPr>
        <w:t>terminie do 2 dni od daty uznania reklamacji.</w:t>
      </w:r>
    </w:p>
    <w:p w14:paraId="29956D44" w14:textId="77777777" w:rsidR="0086518E" w:rsidRPr="0086518E" w:rsidRDefault="0086518E" w:rsidP="0086518E">
      <w:pPr>
        <w:spacing w:after="120" w:line="240" w:lineRule="auto"/>
        <w:jc w:val="both"/>
        <w:rPr>
          <w:rFonts w:ascii="Times New Roman" w:hAnsi="Times New Roman"/>
        </w:rPr>
      </w:pPr>
    </w:p>
    <w:p w14:paraId="648D9DFF" w14:textId="5F1DFC7C" w:rsidR="0086518E" w:rsidRPr="006153F9" w:rsidRDefault="0086518E" w:rsidP="006153F9">
      <w:pPr>
        <w:spacing w:after="120" w:line="240" w:lineRule="auto"/>
        <w:jc w:val="both"/>
        <w:rPr>
          <w:rFonts w:ascii="Times New Roman" w:hAnsi="Times New Roman"/>
          <w:b/>
          <w:bCs/>
        </w:rPr>
      </w:pPr>
      <w:r w:rsidRPr="0086518E">
        <w:rPr>
          <w:rFonts w:ascii="Times New Roman" w:hAnsi="Times New Roman"/>
        </w:rPr>
        <w:t xml:space="preserve">                                                                                 </w:t>
      </w:r>
      <w:r w:rsidRPr="006153F9">
        <w:rPr>
          <w:rFonts w:ascii="Times New Roman" w:hAnsi="Times New Roman"/>
          <w:b/>
          <w:bCs/>
        </w:rPr>
        <w:t>§</w:t>
      </w:r>
      <w:r w:rsidR="006153F9">
        <w:rPr>
          <w:rFonts w:ascii="Times New Roman" w:hAnsi="Times New Roman"/>
          <w:b/>
          <w:bCs/>
        </w:rPr>
        <w:t xml:space="preserve"> </w:t>
      </w:r>
      <w:r w:rsidR="006153F9" w:rsidRPr="006153F9">
        <w:rPr>
          <w:rFonts w:ascii="Times New Roman" w:hAnsi="Times New Roman"/>
          <w:b/>
          <w:bCs/>
        </w:rPr>
        <w:t>5</w:t>
      </w:r>
    </w:p>
    <w:p w14:paraId="27F326BD" w14:textId="1A973B03" w:rsidR="0086518E" w:rsidRPr="006153F9" w:rsidRDefault="006153F9" w:rsidP="006153F9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 w:rsidRPr="006153F9">
        <w:rPr>
          <w:rFonts w:ascii="Times New Roman" w:hAnsi="Times New Roman"/>
          <w:b/>
          <w:bCs/>
        </w:rPr>
        <w:t>Kary umowne</w:t>
      </w:r>
    </w:p>
    <w:p w14:paraId="09257EE0" w14:textId="0C2BCDA8" w:rsidR="0086518E" w:rsidRPr="006153F9" w:rsidRDefault="0086518E" w:rsidP="006153F9">
      <w:pPr>
        <w:pStyle w:val="Akapitzlist"/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="Times New Roman" w:hAnsi="Times New Roman"/>
        </w:rPr>
      </w:pPr>
      <w:r w:rsidRPr="006153F9">
        <w:rPr>
          <w:rFonts w:ascii="Times New Roman" w:hAnsi="Times New Roman"/>
        </w:rPr>
        <w:t>Dostawca zapłaci Zamawiającemu karę umowną w wysokości 20% wartości umowy brutto, gdy tak</w:t>
      </w:r>
      <w:r w:rsidR="006153F9">
        <w:rPr>
          <w:rFonts w:ascii="Times New Roman" w:hAnsi="Times New Roman"/>
        </w:rPr>
        <w:t xml:space="preserve"> </w:t>
      </w:r>
      <w:r w:rsidRPr="006153F9">
        <w:rPr>
          <w:rFonts w:ascii="Times New Roman" w:hAnsi="Times New Roman"/>
        </w:rPr>
        <w:t>Dostawca jak i Zamawiający odstąpi od umowy z powodu okoliczności, za które</w:t>
      </w:r>
      <w:r w:rsidR="006153F9">
        <w:rPr>
          <w:rFonts w:ascii="Times New Roman" w:hAnsi="Times New Roman"/>
        </w:rPr>
        <w:t xml:space="preserve"> </w:t>
      </w:r>
      <w:r w:rsidRPr="006153F9">
        <w:rPr>
          <w:rFonts w:ascii="Times New Roman" w:hAnsi="Times New Roman"/>
        </w:rPr>
        <w:t>Dostawca odpowiada i bez względu na czas w jakim to nastąpi.</w:t>
      </w:r>
    </w:p>
    <w:p w14:paraId="7E81199C" w14:textId="1DB21026" w:rsidR="0086518E" w:rsidRPr="006153F9" w:rsidRDefault="0086518E" w:rsidP="006153F9">
      <w:pPr>
        <w:pStyle w:val="Akapitzlist"/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="Times New Roman" w:hAnsi="Times New Roman"/>
        </w:rPr>
      </w:pPr>
      <w:r w:rsidRPr="006153F9">
        <w:rPr>
          <w:rFonts w:ascii="Times New Roman" w:hAnsi="Times New Roman"/>
        </w:rPr>
        <w:t>Dostawca zapłaci Zamawiającemu karę umowna w wysokości:</w:t>
      </w:r>
    </w:p>
    <w:p w14:paraId="24FE8093" w14:textId="502DBEBD" w:rsidR="0086518E" w:rsidRPr="0086518E" w:rsidRDefault="0086518E" w:rsidP="006153F9">
      <w:pPr>
        <w:spacing w:after="120" w:line="240" w:lineRule="auto"/>
        <w:ind w:left="426" w:hanging="426"/>
        <w:jc w:val="both"/>
        <w:rPr>
          <w:rFonts w:ascii="Times New Roman" w:hAnsi="Times New Roman"/>
        </w:rPr>
      </w:pPr>
      <w:r w:rsidRPr="0086518E">
        <w:rPr>
          <w:rFonts w:ascii="Times New Roman" w:hAnsi="Times New Roman"/>
        </w:rPr>
        <w:t xml:space="preserve">    -   1% wartości zamawianej dostawy brutto za każdą godzinę zwłoki w dostawie ponad czas określony</w:t>
      </w:r>
      <w:r w:rsidR="006153F9">
        <w:rPr>
          <w:rFonts w:ascii="Times New Roman" w:hAnsi="Times New Roman"/>
        </w:rPr>
        <w:t xml:space="preserve"> </w:t>
      </w:r>
      <w:r w:rsidRPr="0086518E">
        <w:rPr>
          <w:rFonts w:ascii="Times New Roman" w:hAnsi="Times New Roman"/>
        </w:rPr>
        <w:t>w  §</w:t>
      </w:r>
      <w:r w:rsidR="00EA2CE9">
        <w:rPr>
          <w:rFonts w:ascii="Times New Roman" w:hAnsi="Times New Roman"/>
        </w:rPr>
        <w:t>4</w:t>
      </w:r>
      <w:r w:rsidRPr="0086518E">
        <w:rPr>
          <w:rFonts w:ascii="Times New Roman" w:hAnsi="Times New Roman"/>
        </w:rPr>
        <w:t xml:space="preserve"> ust. 6,</w:t>
      </w:r>
    </w:p>
    <w:p w14:paraId="13580643" w14:textId="05FB4576" w:rsidR="0086518E" w:rsidRPr="0086518E" w:rsidRDefault="0086518E" w:rsidP="006153F9">
      <w:pPr>
        <w:spacing w:after="120" w:line="240" w:lineRule="auto"/>
        <w:ind w:left="426" w:hanging="426"/>
        <w:jc w:val="both"/>
        <w:rPr>
          <w:rFonts w:ascii="Times New Roman" w:hAnsi="Times New Roman"/>
        </w:rPr>
      </w:pPr>
      <w:r w:rsidRPr="0086518E">
        <w:rPr>
          <w:rFonts w:ascii="Times New Roman" w:hAnsi="Times New Roman"/>
        </w:rPr>
        <w:t xml:space="preserve">    -   1% wartości reklamowanej dostawy za każdy dzień zwłoki, ale nie więcej niż 10% wartości umowy</w:t>
      </w:r>
      <w:r w:rsidR="006153F9">
        <w:rPr>
          <w:rFonts w:ascii="Times New Roman" w:hAnsi="Times New Roman"/>
        </w:rPr>
        <w:t xml:space="preserve"> </w:t>
      </w:r>
      <w:r w:rsidRPr="0086518E">
        <w:rPr>
          <w:rFonts w:ascii="Times New Roman" w:hAnsi="Times New Roman"/>
        </w:rPr>
        <w:t>brutto, za niewywiązanie się z zobowiązania reklamacyjnego w terminie określonym w §</w:t>
      </w:r>
      <w:r w:rsidR="00EA2CE9">
        <w:rPr>
          <w:rFonts w:ascii="Times New Roman" w:hAnsi="Times New Roman"/>
        </w:rPr>
        <w:t>4</w:t>
      </w:r>
      <w:r w:rsidRPr="0086518E">
        <w:rPr>
          <w:rFonts w:ascii="Times New Roman" w:hAnsi="Times New Roman"/>
        </w:rPr>
        <w:t xml:space="preserve"> ust. 8.</w:t>
      </w:r>
    </w:p>
    <w:p w14:paraId="1083C07A" w14:textId="316DB7B4" w:rsidR="0086518E" w:rsidRPr="006153F9" w:rsidRDefault="0086518E" w:rsidP="006153F9">
      <w:pPr>
        <w:pStyle w:val="Akapitzlist"/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="Times New Roman" w:hAnsi="Times New Roman"/>
        </w:rPr>
      </w:pPr>
      <w:r w:rsidRPr="006153F9">
        <w:rPr>
          <w:rFonts w:ascii="Times New Roman" w:hAnsi="Times New Roman"/>
        </w:rPr>
        <w:t>Kary płatne będą w terminie 14 dni, od daty wystawienia noty księgowej.</w:t>
      </w:r>
    </w:p>
    <w:p w14:paraId="573A0D80" w14:textId="77777777" w:rsidR="00621B6C" w:rsidRDefault="00621B6C">
      <w:pPr>
        <w:spacing w:after="120" w:line="240" w:lineRule="auto"/>
        <w:rPr>
          <w:rFonts w:ascii="Times New Roman" w:hAnsi="Times New Roman"/>
        </w:rPr>
      </w:pPr>
    </w:p>
    <w:p w14:paraId="6924DA5D" w14:textId="12519717" w:rsidR="00621B6C" w:rsidRDefault="00997D98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§ </w:t>
      </w:r>
      <w:r w:rsidR="006153F9">
        <w:rPr>
          <w:rFonts w:ascii="Times New Roman" w:hAnsi="Times New Roman"/>
          <w:b/>
          <w:bCs/>
        </w:rPr>
        <w:t>6</w:t>
      </w:r>
    </w:p>
    <w:p w14:paraId="45DA0D15" w14:textId="77777777" w:rsidR="00621B6C" w:rsidRDefault="00997D98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Siła wyższa</w:t>
      </w:r>
    </w:p>
    <w:p w14:paraId="5934BCAA" w14:textId="77777777" w:rsidR="00621B6C" w:rsidRDefault="00997D98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Strony ustalają, że pojęcie siły wyższej oznacza wszelkie wydarzenia, istniejące lub mogące zaistnieć w przyszłości, które mają wpływ na realizację Umowy, a pozostają poza kontrolą Stron i których nie można było przewidzieć lub, które choć przewidywalne, były nieuniknione, nawet po przedsięwzięciu przez Strony wszelkich uzasadnionych czynności zmierzających do uniknięcia takich wydarzeń.</w:t>
      </w:r>
    </w:p>
    <w:p w14:paraId="57369E06" w14:textId="13A46975" w:rsidR="00621B6C" w:rsidRDefault="00997D98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 xml:space="preserve">W przypadku, gdy siła wyższa stanie na przeszkodzie w dotrzymaniu lub wypełnieniu przez jedną ze Stron całości lub części swych zobowiązań, Strona ta będzie z nich zwolniona przez taki czas </w:t>
      </w:r>
      <w:r w:rsidR="00EA2CE9">
        <w:rPr>
          <w:rFonts w:ascii="Times New Roman" w:hAnsi="Times New Roman"/>
        </w:rPr>
        <w:br/>
      </w:r>
      <w:r>
        <w:rPr>
          <w:rFonts w:ascii="Times New Roman" w:hAnsi="Times New Roman"/>
        </w:rPr>
        <w:t>i w takim zakresie, w jakim realizacja danego zobowiązania nie jest możliwa, jednakże pod warunkiem niezwłocznego  powiadomienia drugiej Strony o zaistniałej sytuacji i udowodnieniu niemożności spełnienia świadczenia.</w:t>
      </w:r>
    </w:p>
    <w:p w14:paraId="655924F8" w14:textId="77777777" w:rsidR="00621B6C" w:rsidRDefault="00997D98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W przypadku niemożliwości realizacji Umowy w terminie z powodu siły wyższej, każda ze Stron ma prawo do odstąpienia od Umowy.</w:t>
      </w:r>
    </w:p>
    <w:p w14:paraId="27EC214D" w14:textId="77777777" w:rsidR="00621B6C" w:rsidRDefault="00621B6C">
      <w:pPr>
        <w:spacing w:after="120" w:line="240" w:lineRule="auto"/>
        <w:rPr>
          <w:rFonts w:ascii="Times New Roman" w:hAnsi="Times New Roman"/>
        </w:rPr>
      </w:pPr>
    </w:p>
    <w:p w14:paraId="28C64D55" w14:textId="335FBD5D" w:rsidR="00621B6C" w:rsidRDefault="00997D98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§ </w:t>
      </w:r>
      <w:r w:rsidR="006153F9">
        <w:rPr>
          <w:rFonts w:ascii="Times New Roman" w:hAnsi="Times New Roman"/>
          <w:b/>
          <w:bCs/>
        </w:rPr>
        <w:t>7</w:t>
      </w:r>
    </w:p>
    <w:p w14:paraId="5A917EDC" w14:textId="77777777" w:rsidR="00621B6C" w:rsidRDefault="00997D98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Klauzula informacyjna</w:t>
      </w:r>
    </w:p>
    <w:p w14:paraId="1ABC949E" w14:textId="77777777" w:rsidR="00621B6C" w:rsidRDefault="00997D98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wypełniając obowiązek prawny uregulowany zapisami art. 13 Rozporządzenia Parlamentu Europejskiego i Rady (UE) 2016/679 z dnia 27 kwietnia 2016 r. w sprawie ochrony osób fizycznych w związku z przetwarzaniem danych osobowych, w sprawie swobodnego przepływu takich danych oraz uchylenia dyrektywy 95/46/WE (RODO), informuje, że:</w:t>
      </w:r>
    </w:p>
    <w:p w14:paraId="4F9E2AF1" w14:textId="77777777" w:rsidR="00621B6C" w:rsidRDefault="00997D98">
      <w:pPr>
        <w:spacing w:after="120" w:line="240" w:lineRule="auto"/>
        <w:ind w:left="284" w:hanging="284"/>
        <w:jc w:val="both"/>
      </w:pPr>
      <w:r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  <w:t>administratorem danych osobowych osoby fizycznej</w:t>
      </w:r>
      <w:r>
        <w:rPr>
          <w:rStyle w:val="Odwoanieprzypisudolnego"/>
          <w:rFonts w:ascii="Times New Roman" w:hAnsi="Times New Roman"/>
        </w:rPr>
        <w:footnoteReference w:id="1"/>
      </w:r>
      <w:r>
        <w:rPr>
          <w:rFonts w:ascii="Times New Roman" w:hAnsi="Times New Roman"/>
        </w:rPr>
        <w:t xml:space="preserve"> składającej ofertę jest Miejski Zakład Komunikacji Sp. z o. o. w Chojnicach z siedzibą przy ul. Angowickiej 53 w Chojnicach,</w:t>
      </w:r>
    </w:p>
    <w:p w14:paraId="01E24C93" w14:textId="77777777" w:rsidR="00621B6C" w:rsidRDefault="00997D98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b)</w:t>
      </w:r>
      <w:r>
        <w:rPr>
          <w:rFonts w:ascii="Times New Roman" w:hAnsi="Times New Roman"/>
        </w:rPr>
        <w:tab/>
        <w:t>administrator danych osobowych wyznaczył Inspektora Ochrony Danych, z którym można się kontaktować: iod@mzkchojnice.pl</w:t>
      </w:r>
    </w:p>
    <w:p w14:paraId="61A061E4" w14:textId="0658678A" w:rsidR="00621B6C" w:rsidRPr="006153F9" w:rsidRDefault="00997D98" w:rsidP="006153F9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</w:t>
      </w:r>
      <w:r>
        <w:rPr>
          <w:rFonts w:ascii="Times New Roman" w:hAnsi="Times New Roman"/>
        </w:rPr>
        <w:tab/>
        <w:t>dane osobowe osoby fizycznej składającej ofertę, przetwarzane będą na podstawie art. 6 ust. 1 lit. „c” RODO w celu związanym z postępowaniem o udzielenie zamówienia publicznego pn.:</w:t>
      </w:r>
      <w:r w:rsidR="006153F9" w:rsidRPr="006153F9">
        <w:t xml:space="preserve"> </w:t>
      </w:r>
      <w:r w:rsidR="006153F9">
        <w:t>„</w:t>
      </w:r>
      <w:r w:rsidR="006153F9" w:rsidRPr="006153F9">
        <w:rPr>
          <w:rFonts w:ascii="Times New Roman" w:hAnsi="Times New Roman"/>
        </w:rPr>
        <w:t>Sukcesywne dostawy gazu propan-butan w butlach 11 kg</w:t>
      </w:r>
      <w:r w:rsidR="006153F9">
        <w:rPr>
          <w:rFonts w:ascii="Times New Roman" w:hAnsi="Times New Roman"/>
        </w:rPr>
        <w:t xml:space="preserve"> </w:t>
      </w:r>
      <w:r w:rsidR="006153F9" w:rsidRPr="006153F9">
        <w:rPr>
          <w:rFonts w:ascii="Times New Roman" w:hAnsi="Times New Roman"/>
        </w:rPr>
        <w:t>oraz gazu propan w butlach 10 kg</w:t>
      </w:r>
      <w:r w:rsidR="006153F9">
        <w:rPr>
          <w:rFonts w:ascii="Times New Roman" w:hAnsi="Times New Roman"/>
        </w:rPr>
        <w:t>”</w:t>
      </w:r>
      <w:r>
        <w:rPr>
          <w:rFonts w:ascii="Times New Roman" w:hAnsi="Times New Roman"/>
        </w:rPr>
        <w:t>,</w:t>
      </w:r>
    </w:p>
    <w:p w14:paraId="60D85466" w14:textId="77777777" w:rsidR="00621B6C" w:rsidRDefault="00997D98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</w:t>
      </w:r>
      <w:r>
        <w:rPr>
          <w:rFonts w:ascii="Times New Roman" w:hAnsi="Times New Roman"/>
        </w:rPr>
        <w:tab/>
        <w:t>odbiorcami danych osobowych osoby fizycznej składającej ofertę, będą osoby lub podmioty, którym udostępniona zostanie dokumentacja postępowania,</w:t>
      </w:r>
    </w:p>
    <w:p w14:paraId="662AC576" w14:textId="77777777" w:rsidR="00621B6C" w:rsidRDefault="00997D98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e)</w:t>
      </w:r>
      <w:r>
        <w:rPr>
          <w:rFonts w:ascii="Times New Roman" w:hAnsi="Times New Roman"/>
        </w:rPr>
        <w:tab/>
        <w:t>dane osobowe osoby fizycznej składającej ofertę będą przechowywane przez okres 4 lat od dnia zakończenia  postępowania  o udzielenie  zamówienia,</w:t>
      </w:r>
    </w:p>
    <w:p w14:paraId="11E63C1A" w14:textId="77777777" w:rsidR="00621B6C" w:rsidRDefault="00997D98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f)</w:t>
      </w:r>
      <w:r>
        <w:rPr>
          <w:rFonts w:ascii="Times New Roman" w:hAnsi="Times New Roman"/>
        </w:rPr>
        <w:tab/>
        <w:t>obowiązek podania przez osobę fizyczną składającą ofertę danych osobowych bezpośrednio dotyczących osoby fizycznej jest wymogiem ustawowym określonym w przepisach ustawy Pzp, związanym z udziałem w postępowaniu o udzielenie zamówienia publicznego; konsekwencje niepodania określonych danych wynikają z ustawy Pzp,</w:t>
      </w:r>
    </w:p>
    <w:p w14:paraId="489C6B11" w14:textId="77777777" w:rsidR="00621B6C" w:rsidRDefault="00997D98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g)</w:t>
      </w:r>
      <w:r>
        <w:rPr>
          <w:rFonts w:ascii="Times New Roman" w:hAnsi="Times New Roman"/>
        </w:rPr>
        <w:tab/>
        <w:t>dane osobowe osoby fizycznej składającej ofertę nie podlegają zautomatyzowanemu podejmowaniu decyzji, w tym profilowaniu, stosowanie do art. 22 RODO,</w:t>
      </w:r>
    </w:p>
    <w:p w14:paraId="33C438CD" w14:textId="77777777" w:rsidR="00621B6C" w:rsidRDefault="00997D98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h)</w:t>
      </w:r>
      <w:r>
        <w:rPr>
          <w:rFonts w:ascii="Times New Roman" w:hAnsi="Times New Roman"/>
        </w:rPr>
        <w:tab/>
        <w:t>osoba fizyczna składająca ofertę posiada:</w:t>
      </w:r>
    </w:p>
    <w:p w14:paraId="09C3F135" w14:textId="77777777" w:rsidR="00621B6C" w:rsidRDefault="00997D98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>
        <w:rPr>
          <w:rFonts w:ascii="Times New Roman" w:hAnsi="Times New Roman"/>
        </w:rPr>
        <w:tab/>
        <w:t>na podstawie art. 15 RODO prawo dostępu do danych osobowych osoby fizycznej składającej ofertę;</w:t>
      </w:r>
    </w:p>
    <w:p w14:paraId="3D0944D6" w14:textId="77777777" w:rsidR="00621B6C" w:rsidRDefault="00997D98">
      <w:pPr>
        <w:spacing w:after="120" w:line="240" w:lineRule="auto"/>
        <w:ind w:left="284" w:hanging="284"/>
        <w:jc w:val="both"/>
      </w:pPr>
      <w:r>
        <w:rPr>
          <w:rFonts w:ascii="Times New Roman" w:hAnsi="Times New Roman"/>
        </w:rPr>
        <w:t>•</w:t>
      </w:r>
      <w:r>
        <w:rPr>
          <w:rFonts w:ascii="Times New Roman" w:hAnsi="Times New Roman"/>
        </w:rPr>
        <w:tab/>
        <w:t>na podstawie art. 16 RODO prawo do sprostowania danych osobowych</w:t>
      </w:r>
      <w:r>
        <w:rPr>
          <w:rStyle w:val="Odwoanieprzypisudolnego"/>
          <w:rFonts w:ascii="Times New Roman" w:hAnsi="Times New Roman"/>
        </w:rPr>
        <w:footnoteReference w:id="2"/>
      </w:r>
      <w:r>
        <w:rPr>
          <w:rFonts w:ascii="Times New Roman" w:hAnsi="Times New Roman"/>
        </w:rPr>
        <w:t xml:space="preserve">  osoby fizycznej składającej ofertę;</w:t>
      </w:r>
    </w:p>
    <w:p w14:paraId="27A2A3A1" w14:textId="77777777" w:rsidR="00621B6C" w:rsidRDefault="00997D98">
      <w:pPr>
        <w:spacing w:after="120" w:line="240" w:lineRule="auto"/>
        <w:ind w:left="284" w:hanging="284"/>
        <w:jc w:val="both"/>
      </w:pPr>
      <w:r>
        <w:rPr>
          <w:rFonts w:ascii="Times New Roman" w:hAnsi="Times New Roman"/>
        </w:rPr>
        <w:t>•</w:t>
      </w:r>
      <w:r>
        <w:rPr>
          <w:rFonts w:ascii="Times New Roman" w:hAnsi="Times New Roman"/>
        </w:rPr>
        <w:tab/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ascii="Times New Roman" w:hAnsi="Times New Roman"/>
        </w:rPr>
        <w:footnoteReference w:id="3"/>
      </w:r>
      <w:r>
        <w:rPr>
          <w:rFonts w:ascii="Times New Roman" w:hAnsi="Times New Roman"/>
        </w:rPr>
        <w:t xml:space="preserve"> ;</w:t>
      </w:r>
    </w:p>
    <w:p w14:paraId="256C21D2" w14:textId="77777777" w:rsidR="00621B6C" w:rsidRDefault="00997D98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>
        <w:rPr>
          <w:rFonts w:ascii="Times New Roman" w:hAnsi="Times New Roman"/>
        </w:rPr>
        <w:tab/>
        <w:t>prawo do wniesienia skargi do Prezesa Urzędu Ochrony Danych Osobowych, gdy osoba fizyczna składająca ofertę uzna, że przetwarzanie danych osobowych jej dotyczących narusza przepisy RODO;</w:t>
      </w:r>
    </w:p>
    <w:p w14:paraId="405A2FF5" w14:textId="77777777" w:rsidR="00621B6C" w:rsidRDefault="00997D98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i)</w:t>
      </w:r>
      <w:r>
        <w:rPr>
          <w:rFonts w:ascii="Times New Roman" w:hAnsi="Times New Roman"/>
        </w:rPr>
        <w:tab/>
        <w:t>osobie fizycznej składającej ofertę nie przysługuje:</w:t>
      </w:r>
    </w:p>
    <w:p w14:paraId="5EEEAC75" w14:textId="77777777" w:rsidR="00621B6C" w:rsidRDefault="00997D98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>
        <w:rPr>
          <w:rFonts w:ascii="Times New Roman" w:hAnsi="Times New Roman"/>
        </w:rPr>
        <w:tab/>
        <w:t>w związku z art. 17 ust. 3 lit. b, d lub e RODO prawo do usunięcia danych osobowych;</w:t>
      </w:r>
    </w:p>
    <w:p w14:paraId="055AF846" w14:textId="77777777" w:rsidR="00621B6C" w:rsidRDefault="00997D98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>
        <w:rPr>
          <w:rFonts w:ascii="Times New Roman" w:hAnsi="Times New Roman"/>
        </w:rPr>
        <w:tab/>
        <w:t>prawo do przenoszenia danych osobowych, o którym mowa w art. 20 RODO;</w:t>
      </w:r>
    </w:p>
    <w:p w14:paraId="0DF33AE6" w14:textId="77777777" w:rsidR="00621B6C" w:rsidRDefault="00997D98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>
        <w:rPr>
          <w:rFonts w:ascii="Times New Roman" w:hAnsi="Times New Roman"/>
        </w:rPr>
        <w:tab/>
        <w:t>na podstawie art. 21 RODO prawo sprzeciwu, wobec przetwarzania danych osobowych, gdyż podstawą prawną przetwarzania danych osobowych osoby fizycznej składającej ofertę jest art. 6 ust. 1 lit. „c” RODO.</w:t>
      </w:r>
    </w:p>
    <w:p w14:paraId="580130F6" w14:textId="77777777" w:rsidR="00731411" w:rsidRDefault="00731411" w:rsidP="00731411">
      <w:pPr>
        <w:spacing w:after="120" w:line="240" w:lineRule="auto"/>
        <w:jc w:val="both"/>
        <w:rPr>
          <w:rFonts w:ascii="Times New Roman" w:hAnsi="Times New Roman"/>
        </w:rPr>
      </w:pPr>
    </w:p>
    <w:p w14:paraId="4654B97A" w14:textId="56A11742" w:rsidR="00621B6C" w:rsidRDefault="00997D98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§ </w:t>
      </w:r>
      <w:r w:rsidR="006153F9">
        <w:rPr>
          <w:rFonts w:ascii="Times New Roman" w:hAnsi="Times New Roman"/>
          <w:b/>
          <w:bCs/>
        </w:rPr>
        <w:t>8</w:t>
      </w:r>
    </w:p>
    <w:p w14:paraId="3B5C5237" w14:textId="77777777" w:rsidR="00621B6C" w:rsidRDefault="00997D98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Zmiany Umowy</w:t>
      </w:r>
    </w:p>
    <w:p w14:paraId="5FCADA1A" w14:textId="77777777" w:rsidR="00621B6C" w:rsidRDefault="00997D98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Zmiana Umowy wymaga formy pisemnej zastrzeżonej pod rygorem nieważności i może nastąpić wyłącznie za zgodą Stron.</w:t>
      </w:r>
    </w:p>
    <w:p w14:paraId="0C314A06" w14:textId="40C03F7C" w:rsidR="00621B6C" w:rsidRDefault="00997D98" w:rsidP="00731411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bookmarkStart w:id="0" w:name="_Hlk115347590"/>
      <w:r w:rsidR="004351CF" w:rsidRPr="004351CF">
        <w:rPr>
          <w:rFonts w:ascii="Times New Roman" w:hAnsi="Times New Roman"/>
        </w:rPr>
        <w:t>Zamawiający i Wykonawca nie mogą dokonać cesji praw i obowiązków wynikających z niniejszej Umowy bez pisemnej zgody drugiej strony</w:t>
      </w:r>
      <w:r>
        <w:rPr>
          <w:rFonts w:ascii="Times New Roman" w:hAnsi="Times New Roman"/>
        </w:rPr>
        <w:t>.</w:t>
      </w:r>
      <w:bookmarkEnd w:id="0"/>
    </w:p>
    <w:p w14:paraId="2CE1132B" w14:textId="0FB2FF2B" w:rsidR="00B50759" w:rsidRDefault="00B50759">
      <w:pPr>
        <w:spacing w:after="120" w:line="240" w:lineRule="auto"/>
        <w:rPr>
          <w:rFonts w:ascii="Times New Roman" w:hAnsi="Times New Roman"/>
        </w:rPr>
      </w:pPr>
    </w:p>
    <w:p w14:paraId="60F3CEFD" w14:textId="0458ACDC" w:rsidR="00642070" w:rsidRDefault="00642070">
      <w:pPr>
        <w:spacing w:after="120" w:line="240" w:lineRule="auto"/>
        <w:rPr>
          <w:rFonts w:ascii="Times New Roman" w:hAnsi="Times New Roman"/>
        </w:rPr>
      </w:pPr>
    </w:p>
    <w:p w14:paraId="264A200F" w14:textId="77777777" w:rsidR="00642070" w:rsidRDefault="00642070">
      <w:pPr>
        <w:spacing w:after="120" w:line="240" w:lineRule="auto"/>
        <w:rPr>
          <w:rFonts w:ascii="Times New Roman" w:hAnsi="Times New Roman"/>
        </w:rPr>
      </w:pPr>
    </w:p>
    <w:p w14:paraId="59F16FD1" w14:textId="71502CD1" w:rsidR="00621B6C" w:rsidRDefault="00997D98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§ </w:t>
      </w:r>
      <w:r w:rsidR="006153F9">
        <w:rPr>
          <w:rFonts w:ascii="Times New Roman" w:hAnsi="Times New Roman"/>
          <w:b/>
          <w:bCs/>
        </w:rPr>
        <w:t>9</w:t>
      </w:r>
    </w:p>
    <w:p w14:paraId="1E5B8224" w14:textId="77777777" w:rsidR="00621B6C" w:rsidRDefault="00997D98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Odstąpienie od Umowy</w:t>
      </w:r>
    </w:p>
    <w:p w14:paraId="379C510E" w14:textId="77777777" w:rsidR="00621B6C" w:rsidRDefault="00997D98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Zamawiającemu przysługuje prawo do odstąpienia od Umowy w następujących przypadkach:</w:t>
      </w:r>
    </w:p>
    <w:p w14:paraId="28F5EE8E" w14:textId="48146D31" w:rsidR="00621B6C" w:rsidRDefault="00997D98" w:rsidP="00695517">
      <w:pPr>
        <w:spacing w:after="120" w:line="240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  <w:t xml:space="preserve">w razie zaistnienia istotnej okoliczności, powodującej, że wykonanie Umowy w całości lub </w:t>
      </w:r>
      <w:r>
        <w:rPr>
          <w:rFonts w:ascii="Times New Roman" w:hAnsi="Times New Roman"/>
        </w:rPr>
        <w:br/>
        <w:t>w części nie leży w interesie publicznym, czego nie można było przewidzieć w chwili jej zawarcia lub dalsze jej wykonywanie może zagrozić istotnemu interesowi bezpieczeństwa państwa lub bezpieczeństwu publicznemu. W takiej sytuacji Wykonawca może żądać wyłącznie wynagrodzenia należnego z tytułu wykonania części Umowy;</w:t>
      </w:r>
    </w:p>
    <w:p w14:paraId="7DCD8451" w14:textId="6DD6E32F" w:rsidR="00621B6C" w:rsidRDefault="00695517">
      <w:pPr>
        <w:spacing w:after="120" w:line="240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</w:t>
      </w:r>
      <w:r>
        <w:rPr>
          <w:rFonts w:ascii="Times New Roman" w:hAnsi="Times New Roman"/>
        </w:rPr>
        <w:tab/>
        <w:t>w przypadku gdy dostarczony przedmiot dostawy nie odpowiada opisowi i parametrom wskazanym przez Zamawiającego. W takim przypadku Wykonawcy nie przysługuje prawo do wynagrodzenia;</w:t>
      </w:r>
    </w:p>
    <w:p w14:paraId="505A1A40" w14:textId="26AAA515" w:rsidR="00621B6C" w:rsidRDefault="00695517">
      <w:pPr>
        <w:spacing w:after="120" w:line="240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</w:t>
      </w:r>
      <w:r>
        <w:rPr>
          <w:rFonts w:ascii="Times New Roman" w:hAnsi="Times New Roman"/>
        </w:rPr>
        <w:tab/>
        <w:t>nie poinformowania Zamawiającego o zmianie danych zawartych w dokumentach złożonych przez Wykonawcę do niniejszej Umowy,</w:t>
      </w:r>
    </w:p>
    <w:p w14:paraId="2BADE8C9" w14:textId="4086F4EF" w:rsidR="00621B6C" w:rsidRDefault="00695517">
      <w:pPr>
        <w:spacing w:after="120" w:line="240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</w:t>
      </w:r>
      <w:r>
        <w:rPr>
          <w:rFonts w:ascii="Times New Roman" w:hAnsi="Times New Roman"/>
        </w:rPr>
        <w:tab/>
        <w:t>w innych przypadkach wskazanych w treści Umowy.</w:t>
      </w:r>
    </w:p>
    <w:p w14:paraId="49C83133" w14:textId="358B0289" w:rsidR="00621B6C" w:rsidRDefault="00997D98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Odstąpienie od Umowy w każdym przypadku powinno nastąpić w formie pisemnej pod rygorem nieważności i zawierać uzasadnienie.</w:t>
      </w:r>
    </w:p>
    <w:p w14:paraId="30ED1C6F" w14:textId="4A32FE64" w:rsidR="00C81DFF" w:rsidRDefault="00C81DFF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bookmarkStart w:id="1" w:name="_Hlk115430721"/>
      <w:r>
        <w:rPr>
          <w:rFonts w:ascii="Times New Roman" w:hAnsi="Times New Roman"/>
        </w:rPr>
        <w:t>Zamawiający ma prawo odstąpić od Umowy w terminie 14 dni od wystąpienia przesłanki.</w:t>
      </w:r>
      <w:bookmarkEnd w:id="1"/>
    </w:p>
    <w:p w14:paraId="201444A0" w14:textId="77777777" w:rsidR="00621B6C" w:rsidRDefault="00621B6C">
      <w:pPr>
        <w:spacing w:after="120" w:line="240" w:lineRule="auto"/>
        <w:jc w:val="both"/>
        <w:rPr>
          <w:rFonts w:ascii="Times New Roman" w:hAnsi="Times New Roman"/>
        </w:rPr>
      </w:pPr>
    </w:p>
    <w:p w14:paraId="44997276" w14:textId="0653CCF4" w:rsidR="00621B6C" w:rsidRDefault="00997D98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1</w:t>
      </w:r>
      <w:r w:rsidR="006153F9">
        <w:rPr>
          <w:rFonts w:ascii="Times New Roman" w:hAnsi="Times New Roman"/>
          <w:b/>
          <w:bCs/>
        </w:rPr>
        <w:t>0</w:t>
      </w:r>
    </w:p>
    <w:p w14:paraId="4DC8E585" w14:textId="77777777" w:rsidR="00621B6C" w:rsidRDefault="00997D98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Postanowienia końcowe</w:t>
      </w:r>
    </w:p>
    <w:p w14:paraId="2F19F230" w14:textId="77777777" w:rsidR="00621B6C" w:rsidRDefault="00997D98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W sprawach nieuregulowanych niniejszą Umową zastosowanie mają przepisy Ustawy Prawo zamówień publicznych oraz przepisy Kodeksu cywilnego.</w:t>
      </w:r>
    </w:p>
    <w:p w14:paraId="116CF13C" w14:textId="77777777" w:rsidR="00621B6C" w:rsidRDefault="00997D98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Uzupełnienie lub zmiana niniejszej Umowy wymaga zachowania formy pisemnej pod rygorem nieważności.</w:t>
      </w:r>
    </w:p>
    <w:p w14:paraId="1B6F3D73" w14:textId="77777777" w:rsidR="00621B6C" w:rsidRDefault="00997D98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Wszelkie spory wynikające z realizacji niniejszej Umowy rozstrzygane będą przez sąd właściwy miejscowo dla siedziby Zamawiającego.</w:t>
      </w:r>
    </w:p>
    <w:p w14:paraId="724323D6" w14:textId="5E27DDF9" w:rsidR="00621B6C" w:rsidRDefault="00997D98" w:rsidP="006153F9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Umowę niniejszą  sporządzono w dwóch jednobrzmiących egzemplarzach, po jednym dla każdej ze stron.</w:t>
      </w:r>
    </w:p>
    <w:p w14:paraId="14C2BB76" w14:textId="77777777" w:rsidR="00621B6C" w:rsidRDefault="00621B6C">
      <w:pPr>
        <w:spacing w:after="120" w:line="240" w:lineRule="auto"/>
        <w:rPr>
          <w:rFonts w:ascii="Times New Roman" w:hAnsi="Times New Roman"/>
        </w:rPr>
      </w:pPr>
    </w:p>
    <w:p w14:paraId="7F0C3DB7" w14:textId="77777777" w:rsidR="00621B6C" w:rsidRDefault="00621B6C">
      <w:pPr>
        <w:spacing w:after="120" w:line="240" w:lineRule="auto"/>
        <w:rPr>
          <w:rFonts w:ascii="Times New Roman" w:hAnsi="Times New Roman"/>
        </w:rPr>
      </w:pPr>
    </w:p>
    <w:p w14:paraId="13A89C0E" w14:textId="77777777" w:rsidR="00621B6C" w:rsidRDefault="00621B6C">
      <w:pPr>
        <w:spacing w:after="120" w:line="240" w:lineRule="auto"/>
        <w:rPr>
          <w:rFonts w:ascii="Times New Roman" w:hAnsi="Times New Roman"/>
        </w:rPr>
      </w:pPr>
    </w:p>
    <w:p w14:paraId="46778141" w14:textId="77777777" w:rsidR="00621B6C" w:rsidRDefault="00621B6C">
      <w:pPr>
        <w:spacing w:after="120" w:line="240" w:lineRule="auto"/>
        <w:rPr>
          <w:rFonts w:ascii="Times New Roman" w:hAnsi="Times New Roman"/>
        </w:rPr>
      </w:pPr>
    </w:p>
    <w:p w14:paraId="71A66EFB" w14:textId="77777777" w:rsidR="00621B6C" w:rsidRDefault="00997D98">
      <w:pPr>
        <w:spacing w:after="120" w:line="240" w:lineRule="auto"/>
      </w:pPr>
      <w:r>
        <w:rPr>
          <w:rFonts w:ascii="Times New Roman" w:hAnsi="Times New Roman"/>
        </w:rPr>
        <w:t xml:space="preserve">                       Zamawiający</w:t>
      </w:r>
      <w:r>
        <w:rPr>
          <w:rFonts w:ascii="Times New Roman" w:hAnsi="Times New Roman"/>
        </w:rPr>
        <w:tab/>
        <w:t xml:space="preserve">                                                            Wykonawca</w:t>
      </w:r>
    </w:p>
    <w:sectPr w:rsidR="00621B6C" w:rsidSect="00731411">
      <w:footerReference w:type="default" r:id="rId8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F0761" w14:textId="77777777" w:rsidR="00902FDB" w:rsidRDefault="00902FDB">
      <w:pPr>
        <w:spacing w:after="0" w:line="240" w:lineRule="auto"/>
      </w:pPr>
      <w:r>
        <w:separator/>
      </w:r>
    </w:p>
  </w:endnote>
  <w:endnote w:type="continuationSeparator" w:id="0">
    <w:p w14:paraId="1D8FA330" w14:textId="77777777" w:rsidR="00902FDB" w:rsidRDefault="00902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875779"/>
      <w:docPartObj>
        <w:docPartGallery w:val="Page Numbers (Bottom of Page)"/>
        <w:docPartUnique/>
      </w:docPartObj>
    </w:sdtPr>
    <w:sdtContent>
      <w:p w14:paraId="42B05B5A" w14:textId="091259F4" w:rsidR="00535034" w:rsidRDefault="005350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EA0">
          <w:rPr>
            <w:noProof/>
          </w:rPr>
          <w:t>9</w:t>
        </w:r>
        <w:r>
          <w:fldChar w:fldCharType="end"/>
        </w:r>
      </w:p>
    </w:sdtContent>
  </w:sdt>
  <w:p w14:paraId="26812A21" w14:textId="77777777" w:rsidR="00535034" w:rsidRDefault="005350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11BE5" w14:textId="77777777" w:rsidR="00902FDB" w:rsidRDefault="00902FD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1A08F05" w14:textId="77777777" w:rsidR="00902FDB" w:rsidRDefault="00902FDB">
      <w:pPr>
        <w:spacing w:after="0" w:line="240" w:lineRule="auto"/>
      </w:pPr>
      <w:r>
        <w:continuationSeparator/>
      </w:r>
    </w:p>
  </w:footnote>
  <w:footnote w:id="1">
    <w:p w14:paraId="760BAEE9" w14:textId="77777777" w:rsidR="00621B6C" w:rsidRDefault="00997D9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>Należy rozumieć dane osobowe osób fizycznych zawartych w ofercie, tj.:</w:t>
      </w:r>
    </w:p>
    <w:p w14:paraId="3942202C" w14:textId="77777777" w:rsidR="00621B6C" w:rsidRDefault="00997D98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a) Wykonawcy — osoby fizycznej</w:t>
      </w:r>
    </w:p>
    <w:p w14:paraId="38D917D2" w14:textId="77777777" w:rsidR="00621B6C" w:rsidRDefault="00997D98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b) Wykonawcy będącego osoba fizyczna prowadząca działalność gospodarczą</w:t>
      </w:r>
    </w:p>
    <w:p w14:paraId="7B7392FA" w14:textId="77777777" w:rsidR="00621B6C" w:rsidRDefault="00997D98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c) Pełnomocnika Wykonawcy będącego osoba fizyczna</w:t>
      </w:r>
    </w:p>
    <w:p w14:paraId="1BDA69CC" w14:textId="77777777" w:rsidR="00621B6C" w:rsidRDefault="00997D98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d) Osób, które Wykonawca wskazuje w ofercie, aby potwierdzić spełnianie warunków udziału w postępowaniu, brak podstaw wykluczenia i spełnianie wymogów dotyczących przedmiotu zamówienia</w:t>
      </w:r>
    </w:p>
    <w:p w14:paraId="25197D05" w14:textId="77777777" w:rsidR="00621B6C" w:rsidRDefault="00997D98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ej Członka organu zarządzającego Wykonawcy, będącego osoba fizyczna (np. dane osobowe zamieszczone w informacji KRK),</w:t>
      </w:r>
    </w:p>
    <w:p w14:paraId="5DDDEE59" w14:textId="77777777" w:rsidR="00621B6C" w:rsidRDefault="00997D98">
      <w:pPr>
        <w:pStyle w:val="Tekstprzypisudolnego"/>
      </w:pPr>
      <w:r>
        <w:rPr>
          <w:rFonts w:ascii="Times New Roman" w:hAnsi="Times New Roman"/>
          <w:sz w:val="16"/>
          <w:szCs w:val="16"/>
        </w:rPr>
        <w:t>f) Osoby fizycznej skierowanej do przygotowania i przeprowadzenia postępowania o udzielenie zamówienia publicznego</w:t>
      </w:r>
    </w:p>
  </w:footnote>
  <w:footnote w:id="2">
    <w:p w14:paraId="260DBBC1" w14:textId="77777777" w:rsidR="00621B6C" w:rsidRDefault="00997D98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3">
    <w:p w14:paraId="77E89268" w14:textId="77777777" w:rsidR="00621B6C" w:rsidRDefault="00997D98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22"/>
          <w:lang w:eastAsia="pl-PL" w:bidi="pl-PL"/>
        </w:rPr>
        <w:t>Prawo</w:t>
      </w:r>
      <w:r>
        <w:rPr>
          <w:rFonts w:ascii="Times New Roman" w:hAnsi="Times New Roman"/>
          <w:spacing w:val="-9"/>
          <w:sz w:val="16"/>
          <w:szCs w:val="22"/>
          <w:lang w:eastAsia="pl-PL" w:bidi="pl-PL"/>
        </w:rPr>
        <w:t xml:space="preserve"> </w:t>
      </w:r>
      <w:r>
        <w:rPr>
          <w:rFonts w:ascii="Times New Roman" w:hAnsi="Times New Roman"/>
          <w:sz w:val="16"/>
          <w:szCs w:val="22"/>
          <w:lang w:eastAsia="pl-PL" w:bidi="pl-PL"/>
        </w:rPr>
        <w:t>do</w:t>
      </w:r>
      <w:r>
        <w:rPr>
          <w:rFonts w:ascii="Times New Roman" w:hAnsi="Times New Roman"/>
          <w:spacing w:val="-8"/>
          <w:sz w:val="16"/>
          <w:szCs w:val="22"/>
          <w:lang w:eastAsia="pl-PL" w:bidi="pl-PL"/>
        </w:rPr>
        <w:t xml:space="preserve"> </w:t>
      </w:r>
      <w:r>
        <w:rPr>
          <w:rFonts w:ascii="Times New Roman" w:hAnsi="Times New Roman"/>
          <w:sz w:val="16"/>
          <w:szCs w:val="22"/>
          <w:lang w:eastAsia="pl-PL" w:bidi="pl-PL"/>
        </w:rPr>
        <w:t>ograniczenia przetwarzania</w:t>
      </w:r>
      <w:r>
        <w:rPr>
          <w:rFonts w:ascii="Times New Roman" w:hAnsi="Times New Roman"/>
          <w:spacing w:val="3"/>
          <w:sz w:val="16"/>
          <w:szCs w:val="22"/>
          <w:lang w:eastAsia="pl-PL" w:bidi="pl-PL"/>
        </w:rPr>
        <w:t xml:space="preserve"> </w:t>
      </w:r>
      <w:r>
        <w:rPr>
          <w:rFonts w:ascii="Times New Roman" w:hAnsi="Times New Roman"/>
          <w:sz w:val="16"/>
          <w:szCs w:val="22"/>
          <w:lang w:eastAsia="pl-PL" w:bidi="pl-PL"/>
        </w:rPr>
        <w:t>nie</w:t>
      </w:r>
      <w:r>
        <w:rPr>
          <w:rFonts w:ascii="Times New Roman" w:hAnsi="Times New Roman"/>
          <w:spacing w:val="-11"/>
          <w:sz w:val="16"/>
          <w:szCs w:val="22"/>
          <w:lang w:eastAsia="pl-PL" w:bidi="pl-PL"/>
        </w:rPr>
        <w:t xml:space="preserve"> </w:t>
      </w:r>
      <w:r>
        <w:rPr>
          <w:rFonts w:ascii="Times New Roman" w:hAnsi="Times New Roman"/>
          <w:sz w:val="16"/>
          <w:szCs w:val="22"/>
          <w:lang w:eastAsia="pl-PL" w:bidi="pl-PL"/>
        </w:rPr>
        <w:t>ma</w:t>
      </w:r>
      <w:r>
        <w:rPr>
          <w:rFonts w:ascii="Times New Roman" w:hAnsi="Times New Roman"/>
          <w:spacing w:val="-7"/>
          <w:sz w:val="16"/>
          <w:szCs w:val="22"/>
          <w:lang w:eastAsia="pl-PL" w:bidi="pl-PL"/>
        </w:rPr>
        <w:t xml:space="preserve"> </w:t>
      </w:r>
      <w:r>
        <w:rPr>
          <w:rFonts w:ascii="Times New Roman" w:hAnsi="Times New Roman"/>
          <w:sz w:val="16"/>
          <w:szCs w:val="22"/>
          <w:lang w:eastAsia="pl-PL" w:bidi="pl-PL"/>
        </w:rPr>
        <w:t>zastosowania</w:t>
      </w:r>
      <w:r>
        <w:rPr>
          <w:rFonts w:ascii="Times New Roman" w:hAnsi="Times New Roman"/>
          <w:spacing w:val="6"/>
          <w:sz w:val="16"/>
          <w:szCs w:val="22"/>
          <w:lang w:eastAsia="pl-PL" w:bidi="pl-PL"/>
        </w:rPr>
        <w:t xml:space="preserve"> </w:t>
      </w:r>
      <w:r>
        <w:rPr>
          <w:rFonts w:ascii="Times New Roman" w:hAnsi="Times New Roman"/>
          <w:sz w:val="16"/>
          <w:szCs w:val="22"/>
          <w:lang w:eastAsia="pl-PL" w:bidi="pl-PL"/>
        </w:rPr>
        <w:t>w</w:t>
      </w:r>
      <w:r>
        <w:rPr>
          <w:rFonts w:ascii="Times New Roman" w:hAnsi="Times New Roman"/>
          <w:spacing w:val="-13"/>
          <w:sz w:val="16"/>
          <w:szCs w:val="22"/>
          <w:lang w:eastAsia="pl-PL" w:bidi="pl-PL"/>
        </w:rPr>
        <w:t xml:space="preserve"> </w:t>
      </w:r>
      <w:r>
        <w:rPr>
          <w:rFonts w:ascii="Times New Roman" w:hAnsi="Times New Roman"/>
          <w:sz w:val="16"/>
          <w:szCs w:val="22"/>
          <w:lang w:eastAsia="pl-PL" w:bidi="pl-PL"/>
        </w:rPr>
        <w:t>odniesieniu</w:t>
      </w:r>
      <w:r>
        <w:rPr>
          <w:rFonts w:ascii="Times New Roman" w:hAnsi="Times New Roman"/>
          <w:spacing w:val="2"/>
          <w:sz w:val="16"/>
          <w:szCs w:val="22"/>
          <w:lang w:eastAsia="pl-PL" w:bidi="pl-PL"/>
        </w:rPr>
        <w:t xml:space="preserve"> </w:t>
      </w:r>
      <w:r>
        <w:rPr>
          <w:rFonts w:ascii="Times New Roman" w:hAnsi="Times New Roman"/>
          <w:sz w:val="16"/>
          <w:szCs w:val="22"/>
          <w:lang w:eastAsia="pl-PL" w:bidi="pl-PL"/>
        </w:rPr>
        <w:t>do</w:t>
      </w:r>
      <w:r>
        <w:rPr>
          <w:rFonts w:ascii="Times New Roman" w:hAnsi="Times New Roman"/>
          <w:spacing w:val="-11"/>
          <w:sz w:val="16"/>
          <w:szCs w:val="22"/>
          <w:lang w:eastAsia="pl-PL" w:bidi="pl-PL"/>
        </w:rPr>
        <w:t xml:space="preserve"> </w:t>
      </w:r>
      <w:r>
        <w:rPr>
          <w:rFonts w:ascii="Times New Roman" w:hAnsi="Times New Roman"/>
          <w:sz w:val="16"/>
          <w:szCs w:val="22"/>
          <w:lang w:eastAsia="pl-PL" w:bidi="pl-PL"/>
        </w:rPr>
        <w:t>przechowywania,</w:t>
      </w:r>
      <w:r>
        <w:rPr>
          <w:rFonts w:ascii="Times New Roman" w:hAnsi="Times New Roman"/>
          <w:spacing w:val="-9"/>
          <w:sz w:val="16"/>
          <w:szCs w:val="22"/>
          <w:lang w:eastAsia="pl-PL" w:bidi="pl-PL"/>
        </w:rPr>
        <w:t xml:space="preserve"> </w:t>
      </w:r>
      <w:r>
        <w:rPr>
          <w:rFonts w:ascii="Times New Roman" w:hAnsi="Times New Roman"/>
          <w:sz w:val="16"/>
          <w:szCs w:val="22"/>
          <w:lang w:eastAsia="pl-PL" w:bidi="pl-PL"/>
        </w:rPr>
        <w:t>w</w:t>
      </w:r>
      <w:r>
        <w:rPr>
          <w:rFonts w:ascii="Times New Roman" w:hAnsi="Times New Roman"/>
          <w:spacing w:val="-12"/>
          <w:sz w:val="16"/>
          <w:szCs w:val="22"/>
          <w:lang w:eastAsia="pl-PL" w:bidi="pl-PL"/>
        </w:rPr>
        <w:t xml:space="preserve"> </w:t>
      </w:r>
      <w:r>
        <w:rPr>
          <w:rFonts w:ascii="Times New Roman" w:hAnsi="Times New Roman"/>
          <w:sz w:val="16"/>
          <w:szCs w:val="22"/>
          <w:lang w:eastAsia="pl-PL" w:bidi="pl-PL"/>
        </w:rPr>
        <w:t>celu</w:t>
      </w:r>
      <w:r>
        <w:rPr>
          <w:rFonts w:ascii="Times New Roman" w:hAnsi="Times New Roman"/>
          <w:spacing w:val="-6"/>
          <w:sz w:val="16"/>
          <w:szCs w:val="22"/>
          <w:lang w:eastAsia="pl-PL" w:bidi="pl-PL"/>
        </w:rPr>
        <w:t xml:space="preserve"> </w:t>
      </w:r>
      <w:r>
        <w:rPr>
          <w:rFonts w:ascii="Times New Roman" w:hAnsi="Times New Roman"/>
          <w:sz w:val="16"/>
          <w:szCs w:val="22"/>
          <w:lang w:eastAsia="pl-PL" w:bidi="pl-PL"/>
        </w:rPr>
        <w:t>zapewnienia</w:t>
      </w:r>
      <w:r>
        <w:rPr>
          <w:rFonts w:ascii="Times New Roman" w:hAnsi="Times New Roman"/>
          <w:spacing w:val="1"/>
          <w:sz w:val="16"/>
          <w:szCs w:val="22"/>
          <w:lang w:eastAsia="pl-PL" w:bidi="pl-PL"/>
        </w:rPr>
        <w:t xml:space="preserve"> </w:t>
      </w:r>
      <w:r>
        <w:rPr>
          <w:rFonts w:ascii="Times New Roman" w:hAnsi="Times New Roman"/>
          <w:sz w:val="16"/>
          <w:szCs w:val="22"/>
          <w:lang w:eastAsia="pl-PL" w:bidi="pl-PL"/>
        </w:rPr>
        <w:t>korzystania</w:t>
      </w:r>
      <w:r>
        <w:rPr>
          <w:rFonts w:ascii="Times New Roman" w:hAnsi="Times New Roman"/>
          <w:spacing w:val="1"/>
          <w:sz w:val="16"/>
          <w:szCs w:val="22"/>
          <w:lang w:eastAsia="pl-PL" w:bidi="pl-PL"/>
        </w:rPr>
        <w:t xml:space="preserve"> </w:t>
      </w:r>
      <w:r>
        <w:rPr>
          <w:rFonts w:ascii="Times New Roman" w:hAnsi="Times New Roman"/>
          <w:sz w:val="16"/>
          <w:szCs w:val="22"/>
          <w:lang w:eastAsia="pl-PL" w:bidi="pl-PL"/>
        </w:rPr>
        <w:t>ze</w:t>
      </w:r>
      <w:r>
        <w:rPr>
          <w:rFonts w:ascii="Times New Roman" w:hAnsi="Times New Roman"/>
          <w:spacing w:val="-12"/>
          <w:sz w:val="16"/>
          <w:szCs w:val="22"/>
          <w:lang w:eastAsia="pl-PL" w:bidi="pl-PL"/>
        </w:rPr>
        <w:t xml:space="preserve"> </w:t>
      </w:r>
      <w:r>
        <w:rPr>
          <w:rFonts w:ascii="Times New Roman" w:hAnsi="Times New Roman"/>
          <w:sz w:val="16"/>
          <w:szCs w:val="22"/>
          <w:lang w:eastAsia="pl-PL" w:bidi="pl-PL"/>
        </w:rPr>
        <w:t xml:space="preserve">środków </w:t>
      </w:r>
      <w:r>
        <w:rPr>
          <w:rFonts w:ascii="Times New Roman" w:hAnsi="Times New Roman"/>
          <w:position w:val="2"/>
          <w:sz w:val="16"/>
          <w:szCs w:val="22"/>
          <w:lang w:eastAsia="pl-PL" w:bidi="pl-PL"/>
        </w:rPr>
        <w:t xml:space="preserve">ochrony </w:t>
      </w:r>
      <w:r>
        <w:rPr>
          <w:rFonts w:ascii="Times New Roman" w:hAnsi="Times New Roman"/>
          <w:spacing w:val="-3"/>
          <w:position w:val="2"/>
          <w:sz w:val="16"/>
          <w:szCs w:val="22"/>
          <w:lang w:eastAsia="pl-PL" w:bidi="pl-PL"/>
        </w:rPr>
        <w:t>prawne</w:t>
      </w:r>
      <w:r>
        <w:rPr>
          <w:rFonts w:ascii="Times New Roman" w:hAnsi="Times New Roman"/>
          <w:spacing w:val="-3"/>
          <w:sz w:val="16"/>
          <w:szCs w:val="22"/>
          <w:lang w:eastAsia="pl-PL" w:bidi="pl-PL"/>
        </w:rPr>
        <w:t xml:space="preserve">j </w:t>
      </w:r>
      <w:r>
        <w:rPr>
          <w:rFonts w:ascii="Times New Roman" w:hAnsi="Times New Roman"/>
          <w:sz w:val="16"/>
          <w:szCs w:val="22"/>
          <w:lang w:eastAsia="pl-PL" w:bidi="pl-PL"/>
        </w:rPr>
        <w:t xml:space="preserve">lub </w:t>
      </w:r>
      <w:r>
        <w:rPr>
          <w:rFonts w:ascii="Times New Roman" w:hAnsi="Times New Roman"/>
          <w:position w:val="2"/>
          <w:sz w:val="16"/>
          <w:szCs w:val="22"/>
          <w:lang w:eastAsia="pl-PL" w:bidi="pl-PL"/>
        </w:rPr>
        <w:t xml:space="preserve">w celu ochrony praw </w:t>
      </w:r>
      <w:r>
        <w:rPr>
          <w:rFonts w:ascii="Times New Roman" w:hAnsi="Times New Roman"/>
          <w:spacing w:val="-5"/>
          <w:position w:val="2"/>
          <w:sz w:val="16"/>
          <w:szCs w:val="22"/>
          <w:lang w:eastAsia="pl-PL" w:bidi="pl-PL"/>
        </w:rPr>
        <w:t>innej osoby</w:t>
      </w:r>
      <w:r>
        <w:rPr>
          <w:rFonts w:ascii="Times New Roman" w:hAnsi="Times New Roman"/>
          <w:position w:val="2"/>
          <w:sz w:val="16"/>
          <w:szCs w:val="22"/>
          <w:lang w:eastAsia="pl-PL" w:bidi="pl-PL"/>
        </w:rPr>
        <w:t xml:space="preserve"> fizycznej lub prawnej, lub z uwagi na ważne względy interesu publicznego Unii </w:t>
      </w:r>
      <w:r>
        <w:rPr>
          <w:rFonts w:ascii="Times New Roman" w:hAnsi="Times New Roman"/>
          <w:sz w:val="16"/>
          <w:szCs w:val="22"/>
          <w:lang w:eastAsia="pl-PL" w:bidi="pl-PL"/>
        </w:rPr>
        <w:t>Europejskiej lub państwa</w:t>
      </w:r>
      <w:r>
        <w:rPr>
          <w:rFonts w:ascii="Times New Roman" w:hAnsi="Times New Roman"/>
          <w:spacing w:val="16"/>
          <w:sz w:val="16"/>
          <w:szCs w:val="22"/>
          <w:lang w:eastAsia="pl-PL" w:bidi="pl-PL"/>
        </w:rPr>
        <w:t xml:space="preserve"> </w:t>
      </w:r>
      <w:r>
        <w:rPr>
          <w:rFonts w:ascii="Times New Roman" w:hAnsi="Times New Roman"/>
          <w:sz w:val="16"/>
          <w:szCs w:val="22"/>
          <w:lang w:eastAsia="pl-PL" w:bidi="pl-PL"/>
        </w:rPr>
        <w:t>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4786"/>
    <w:multiLevelType w:val="hybridMultilevel"/>
    <w:tmpl w:val="279CE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D0E8E"/>
    <w:multiLevelType w:val="multilevel"/>
    <w:tmpl w:val="2D486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53921"/>
    <w:multiLevelType w:val="multilevel"/>
    <w:tmpl w:val="EB20BB16"/>
    <w:lvl w:ilvl="0">
      <w:start w:val="1"/>
      <w:numFmt w:val="decimal"/>
      <w:lvlText w:val="%1."/>
      <w:lvlJc w:val="left"/>
      <w:pPr>
        <w:ind w:left="1065" w:hanging="705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F6369"/>
    <w:multiLevelType w:val="multilevel"/>
    <w:tmpl w:val="1D2201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D05C3"/>
    <w:multiLevelType w:val="hybridMultilevel"/>
    <w:tmpl w:val="82847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A2730"/>
    <w:multiLevelType w:val="multilevel"/>
    <w:tmpl w:val="38C2CA9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0385190"/>
    <w:multiLevelType w:val="multilevel"/>
    <w:tmpl w:val="75244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02A27"/>
    <w:multiLevelType w:val="hybridMultilevel"/>
    <w:tmpl w:val="86EA2134"/>
    <w:lvl w:ilvl="0" w:tplc="A0929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B4446"/>
    <w:multiLevelType w:val="hybridMultilevel"/>
    <w:tmpl w:val="8DB00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263065"/>
    <w:multiLevelType w:val="hybridMultilevel"/>
    <w:tmpl w:val="8DCA0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738159">
    <w:abstractNumId w:val="3"/>
  </w:num>
  <w:num w:numId="2" w16cid:durableId="228079045">
    <w:abstractNumId w:val="2"/>
  </w:num>
  <w:num w:numId="3" w16cid:durableId="707217108">
    <w:abstractNumId w:val="5"/>
  </w:num>
  <w:num w:numId="4" w16cid:durableId="1455638650">
    <w:abstractNumId w:val="1"/>
  </w:num>
  <w:num w:numId="5" w16cid:durableId="1172602330">
    <w:abstractNumId w:val="6"/>
  </w:num>
  <w:num w:numId="6" w16cid:durableId="597518982">
    <w:abstractNumId w:val="9"/>
  </w:num>
  <w:num w:numId="7" w16cid:durableId="1249733505">
    <w:abstractNumId w:val="8"/>
  </w:num>
  <w:num w:numId="8" w16cid:durableId="1153326476">
    <w:abstractNumId w:val="0"/>
  </w:num>
  <w:num w:numId="9" w16cid:durableId="1247419943">
    <w:abstractNumId w:val="7"/>
  </w:num>
  <w:num w:numId="10" w16cid:durableId="16483914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B6C"/>
    <w:rsid w:val="00044A1C"/>
    <w:rsid w:val="00205328"/>
    <w:rsid w:val="0021099E"/>
    <w:rsid w:val="00231356"/>
    <w:rsid w:val="0023380D"/>
    <w:rsid w:val="00285D09"/>
    <w:rsid w:val="00295A87"/>
    <w:rsid w:val="002B067C"/>
    <w:rsid w:val="002C0764"/>
    <w:rsid w:val="002C7965"/>
    <w:rsid w:val="00316B6F"/>
    <w:rsid w:val="00322C4C"/>
    <w:rsid w:val="00332BCA"/>
    <w:rsid w:val="003734DE"/>
    <w:rsid w:val="00397B7F"/>
    <w:rsid w:val="003E4F8D"/>
    <w:rsid w:val="004351CF"/>
    <w:rsid w:val="00446B2C"/>
    <w:rsid w:val="004570F3"/>
    <w:rsid w:val="00535034"/>
    <w:rsid w:val="0054102B"/>
    <w:rsid w:val="005663FE"/>
    <w:rsid w:val="005A6A58"/>
    <w:rsid w:val="0061403A"/>
    <w:rsid w:val="006153F9"/>
    <w:rsid w:val="00621B6C"/>
    <w:rsid w:val="00642070"/>
    <w:rsid w:val="00660CC5"/>
    <w:rsid w:val="00663DC2"/>
    <w:rsid w:val="00695517"/>
    <w:rsid w:val="006976B1"/>
    <w:rsid w:val="006D302B"/>
    <w:rsid w:val="00731411"/>
    <w:rsid w:val="00764535"/>
    <w:rsid w:val="007D7203"/>
    <w:rsid w:val="00820EA0"/>
    <w:rsid w:val="00846C7B"/>
    <w:rsid w:val="0086518E"/>
    <w:rsid w:val="008C5D2D"/>
    <w:rsid w:val="00901CB3"/>
    <w:rsid w:val="00902FDB"/>
    <w:rsid w:val="00976659"/>
    <w:rsid w:val="00997D98"/>
    <w:rsid w:val="009F0543"/>
    <w:rsid w:val="00A61759"/>
    <w:rsid w:val="00AC43F2"/>
    <w:rsid w:val="00B50759"/>
    <w:rsid w:val="00BD0629"/>
    <w:rsid w:val="00BE5176"/>
    <w:rsid w:val="00C81DFF"/>
    <w:rsid w:val="00C84B22"/>
    <w:rsid w:val="00D13226"/>
    <w:rsid w:val="00D33D4E"/>
    <w:rsid w:val="00D65AAD"/>
    <w:rsid w:val="00D859F5"/>
    <w:rsid w:val="00DF71EF"/>
    <w:rsid w:val="00E4392D"/>
    <w:rsid w:val="00E6385F"/>
    <w:rsid w:val="00E736DB"/>
    <w:rsid w:val="00E87236"/>
    <w:rsid w:val="00EA2CE9"/>
    <w:rsid w:val="00F11A77"/>
    <w:rsid w:val="00F64E08"/>
    <w:rsid w:val="00FA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9D6C3"/>
  <w15:docId w15:val="{42825521-388C-4D50-B992-0585F6D1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markedcontent">
    <w:name w:val="markedcontent"/>
    <w:basedOn w:val="Domylnaczcionkaakapitu"/>
    <w:rsid w:val="00295A87"/>
  </w:style>
  <w:style w:type="paragraph" w:styleId="Nagwek">
    <w:name w:val="header"/>
    <w:basedOn w:val="Normalny"/>
    <w:link w:val="NagwekZnak"/>
    <w:uiPriority w:val="99"/>
    <w:unhideWhenUsed/>
    <w:rsid w:val="0053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034"/>
  </w:style>
  <w:style w:type="paragraph" w:styleId="Stopka">
    <w:name w:val="footer"/>
    <w:basedOn w:val="Normalny"/>
    <w:link w:val="StopkaZnak"/>
    <w:uiPriority w:val="99"/>
    <w:unhideWhenUsed/>
    <w:rsid w:val="0053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034"/>
  </w:style>
  <w:style w:type="paragraph" w:styleId="Tekstdymka">
    <w:name w:val="Balloon Text"/>
    <w:basedOn w:val="Normalny"/>
    <w:link w:val="TekstdymkaZnak"/>
    <w:uiPriority w:val="99"/>
    <w:semiHidden/>
    <w:unhideWhenUsed/>
    <w:rsid w:val="00F64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0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9ECCC-F7E3-4018-9C08-556F89844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1793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MZK Chojnice</dc:creator>
  <dc:description/>
  <cp:lastModifiedBy>MZK Chojnice</cp:lastModifiedBy>
  <cp:revision>8</cp:revision>
  <cp:lastPrinted>2022-10-13T07:25:00Z</cp:lastPrinted>
  <dcterms:created xsi:type="dcterms:W3CDTF">2022-11-15T13:09:00Z</dcterms:created>
  <dcterms:modified xsi:type="dcterms:W3CDTF">2022-11-16T07:56:00Z</dcterms:modified>
</cp:coreProperties>
</file>