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3641" w14:textId="38F6C892" w:rsidR="008E1432" w:rsidRPr="00232553" w:rsidRDefault="00EB258A" w:rsidP="00EB258A">
      <w:pPr>
        <w:jc w:val="right"/>
        <w:rPr>
          <w:rFonts w:ascii="Times New Roman" w:hAnsi="Times New Roman" w:cs="Times New Roman"/>
          <w:sz w:val="20"/>
          <w:szCs w:val="20"/>
        </w:rPr>
      </w:pPr>
      <w:r w:rsidRPr="0023255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16503">
        <w:rPr>
          <w:rFonts w:ascii="Times New Roman" w:hAnsi="Times New Roman" w:cs="Times New Roman"/>
          <w:sz w:val="20"/>
          <w:szCs w:val="20"/>
        </w:rPr>
        <w:t>3</w:t>
      </w:r>
      <w:r w:rsidRPr="00232553">
        <w:rPr>
          <w:rFonts w:ascii="Times New Roman" w:hAnsi="Times New Roman" w:cs="Times New Roman"/>
          <w:sz w:val="20"/>
          <w:szCs w:val="20"/>
        </w:rPr>
        <w:t xml:space="preserve"> do </w:t>
      </w:r>
      <w:r w:rsidR="00316503">
        <w:rPr>
          <w:rFonts w:ascii="Times New Roman" w:hAnsi="Times New Roman" w:cs="Times New Roman"/>
          <w:sz w:val="20"/>
          <w:szCs w:val="20"/>
        </w:rPr>
        <w:t>zapytania ofertowego</w:t>
      </w:r>
    </w:p>
    <w:p w14:paraId="3EA78999" w14:textId="597D15AC" w:rsidR="00EA6548" w:rsidRPr="0035749E" w:rsidRDefault="00EA6548" w:rsidP="00EA65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9C60C" w14:textId="34039815" w:rsidR="00EA6548" w:rsidRDefault="0035749E" w:rsidP="00EA65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749E">
        <w:rPr>
          <w:rFonts w:ascii="Times New Roman" w:hAnsi="Times New Roman" w:cs="Times New Roman"/>
        </w:rPr>
        <w:t>Zamawiający dopuszcza zawarcie umowy z wybranym Wykonawcą na wzorze umownym Wykonawcy zatwierdzonym przez Zarząd Spółki, który uwzględniał będzie postanowienia Zamawiającego</w:t>
      </w:r>
    </w:p>
    <w:p w14:paraId="3CB72EF0" w14:textId="5A90836E" w:rsidR="00EA6548" w:rsidRDefault="00EA6548" w:rsidP="00EA65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0EEF6B" w14:textId="6283746B" w:rsidR="00EA6548" w:rsidRDefault="0035749E" w:rsidP="0035749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5749E">
        <w:rPr>
          <w:rFonts w:ascii="Times New Roman" w:hAnsi="Times New Roman" w:cs="Times New Roman"/>
          <w:b/>
          <w:bCs/>
        </w:rPr>
        <w:t>Istotne warunki umowy</w:t>
      </w:r>
    </w:p>
    <w:p w14:paraId="68160BBA" w14:textId="77777777" w:rsidR="00914CDC" w:rsidRPr="0035749E" w:rsidRDefault="00914CDC" w:rsidP="0035749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73D0401" w14:textId="6E212839" w:rsidR="008D6F78" w:rsidRPr="008D6F78" w:rsidRDefault="008D6F78" w:rsidP="008D6F7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D6F78">
        <w:rPr>
          <w:rFonts w:ascii="Times New Roman" w:hAnsi="Times New Roman" w:cs="Times New Roman"/>
        </w:rPr>
        <w:t>Podstawą do zawarcia umowy jest oferta wybrana w post</w:t>
      </w:r>
      <w:r w:rsidR="00316503">
        <w:rPr>
          <w:rFonts w:ascii="Times New Roman" w:hAnsi="Times New Roman" w:cs="Times New Roman"/>
        </w:rPr>
        <w:t>ę</w:t>
      </w:r>
      <w:r w:rsidRPr="008D6F78">
        <w:rPr>
          <w:rFonts w:ascii="Times New Roman" w:hAnsi="Times New Roman" w:cs="Times New Roman"/>
        </w:rPr>
        <w:t xml:space="preserve">powaniu o udzielenie zamówienia w trybie </w:t>
      </w:r>
      <w:r w:rsidR="00316503">
        <w:rPr>
          <w:rFonts w:ascii="Times New Roman" w:hAnsi="Times New Roman" w:cs="Times New Roman"/>
        </w:rPr>
        <w:t>zapytania ofertowego</w:t>
      </w:r>
      <w:r w:rsidRPr="008D6F78">
        <w:rPr>
          <w:rFonts w:ascii="Times New Roman" w:hAnsi="Times New Roman" w:cs="Times New Roman"/>
        </w:rPr>
        <w:t xml:space="preserve"> zgodnie z Regulaminem udzielania zamówień publicznych w Miejskim Zakładzie Komunikacji Sp. z o. o. w Chojnicach</w:t>
      </w:r>
      <w:r>
        <w:rPr>
          <w:rFonts w:ascii="Times New Roman" w:hAnsi="Times New Roman" w:cs="Times New Roman"/>
        </w:rPr>
        <w:t>.</w:t>
      </w:r>
    </w:p>
    <w:p w14:paraId="7ACF95FE" w14:textId="5AFE2935" w:rsidR="008D6F78" w:rsidRPr="008D6F78" w:rsidRDefault="008D6F78" w:rsidP="008D6F7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D6F78">
        <w:rPr>
          <w:rFonts w:ascii="Times New Roman" w:hAnsi="Times New Roman" w:cs="Times New Roman"/>
        </w:rPr>
        <w:t xml:space="preserve">Sprzedaż energii elektrycznej przez Wykonawcę na rzecz Zamawiającego odbywa się na warunkach określonych przepisami ustawy z dnia 10.04.1997 r. Prawo energetyczne (tekst jednolity Dz.U. 2021 poz. 716 z </w:t>
      </w:r>
      <w:proofErr w:type="spellStart"/>
      <w:r w:rsidRPr="008D6F78">
        <w:rPr>
          <w:rFonts w:ascii="Times New Roman" w:hAnsi="Times New Roman" w:cs="Times New Roman"/>
        </w:rPr>
        <w:t>późn</w:t>
      </w:r>
      <w:proofErr w:type="spellEnd"/>
      <w:r w:rsidRPr="008D6F78">
        <w:rPr>
          <w:rFonts w:ascii="Times New Roman" w:hAnsi="Times New Roman" w:cs="Times New Roman"/>
        </w:rPr>
        <w:t>. zmianami), Kodeksu Cywilnego oraz z przepisami wykonawczymi wydanymi na ich podstawie.</w:t>
      </w:r>
    </w:p>
    <w:p w14:paraId="08BA2664" w14:textId="1DFE7078" w:rsidR="008D6F78" w:rsidRPr="008D6F78" w:rsidRDefault="008D6F78" w:rsidP="008D6F7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D6F78">
        <w:rPr>
          <w:rFonts w:ascii="Times New Roman" w:hAnsi="Times New Roman" w:cs="Times New Roman"/>
        </w:rPr>
        <w:t>Wykonawca oświadcza, że posiada koncesję na obrót energią elektryczną wydaną przez Prezesa Urzędu Regulacji Energetyki. Ponadto Wykonawca oświadcza, że posiada umowę o świadczeniu usług dystrybucji umożliwiającą sprzedaż energii elektrycznej do obiektów Zamawiającego.</w:t>
      </w:r>
    </w:p>
    <w:p w14:paraId="685F7A35" w14:textId="683EB2B5" w:rsidR="008D6F78" w:rsidRPr="008D6F78" w:rsidRDefault="008D6F78" w:rsidP="008D6F7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D6F78">
        <w:rPr>
          <w:rFonts w:ascii="Times New Roman" w:hAnsi="Times New Roman" w:cs="Times New Roman"/>
        </w:rPr>
        <w:t>Zamawiający oświadcza, że posiada tytuł prawny do obiektów.</w:t>
      </w:r>
    </w:p>
    <w:p w14:paraId="31E01FB7" w14:textId="1DC9C77A" w:rsidR="008D6F78" w:rsidRPr="008D6F78" w:rsidRDefault="008D6F78" w:rsidP="008D6F7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D6F78">
        <w:rPr>
          <w:rFonts w:ascii="Times New Roman" w:hAnsi="Times New Roman" w:cs="Times New Roman"/>
        </w:rPr>
        <w:t xml:space="preserve">Termin realizacji umowy - od 01.01.2023 r. do 31.12.2023 r. </w:t>
      </w:r>
    </w:p>
    <w:p w14:paraId="458E64EB" w14:textId="30CCDD20" w:rsidR="00EA6548" w:rsidRDefault="008D6F78" w:rsidP="008D6F7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D6F78">
        <w:rPr>
          <w:rFonts w:ascii="Times New Roman" w:hAnsi="Times New Roman" w:cs="Times New Roman"/>
        </w:rPr>
        <w:t>Rozliczenie za energię elektryczną odbywać się będzie zgodnie z aktualną Taryfą obowiązującą dla przedmiotu zamówienia Wykonawcy na podstawie wskazań liczników.</w:t>
      </w:r>
    </w:p>
    <w:p w14:paraId="3E4BE672" w14:textId="250D8AF7" w:rsidR="00914CDC" w:rsidRDefault="00321662" w:rsidP="0032166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21662">
        <w:rPr>
          <w:rFonts w:ascii="Times New Roman" w:hAnsi="Times New Roman" w:cs="Times New Roman"/>
        </w:rPr>
        <w:t>Zmiany ceny przedmiotu umowy w okresie jej realizacji następują wyłącznie w przypadku zmiany przepisów skutkujących zmianą stawki podatku VAT, akcyzy lub innych zmian ogólnie obowiązujących przepisów prawa, a w szczególności zmiany Ustawy lub aktów wykonawczych do</w:t>
      </w:r>
      <w:r>
        <w:rPr>
          <w:rFonts w:ascii="Times New Roman" w:hAnsi="Times New Roman" w:cs="Times New Roman"/>
        </w:rPr>
        <w:t xml:space="preserve"> </w:t>
      </w:r>
      <w:r w:rsidRPr="00321662">
        <w:rPr>
          <w:rFonts w:ascii="Times New Roman" w:hAnsi="Times New Roman" w:cs="Times New Roman"/>
        </w:rPr>
        <w:t>tej Ustawy, wprowadzających dodatkowe obowiązki związane z zakupem praw majątkowych lub certyfikatów dotyczących efektywności energetycznej, ceny energii elektrycznej zostają zmienione o kwotę wynikającą z obowiązków nałożonych właściwymi przepisami, od dnia ich wejścia w życie.</w:t>
      </w:r>
    </w:p>
    <w:p w14:paraId="1398F3CF" w14:textId="1E805BA9" w:rsidR="00BB20D4" w:rsidRDefault="00BB20D4" w:rsidP="00BB20D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B20D4">
        <w:rPr>
          <w:rFonts w:ascii="Times New Roman" w:hAnsi="Times New Roman" w:cs="Times New Roman"/>
        </w:rPr>
        <w:t>Rozliczenie za sprzedaną energię elektryczną odbywać się będzie na podstawie faktycznego</w:t>
      </w:r>
      <w:r>
        <w:rPr>
          <w:rFonts w:ascii="Times New Roman" w:hAnsi="Times New Roman" w:cs="Times New Roman"/>
        </w:rPr>
        <w:t xml:space="preserve"> </w:t>
      </w:r>
      <w:r w:rsidRPr="00BB20D4">
        <w:rPr>
          <w:rFonts w:ascii="Times New Roman" w:hAnsi="Times New Roman" w:cs="Times New Roman"/>
        </w:rPr>
        <w:t>zużycia energii wg wskazań układu pomiarowo-rozliczeniowego w okresie rozliczeniowym.</w:t>
      </w:r>
    </w:p>
    <w:p w14:paraId="3D4931E5" w14:textId="5DDC2987" w:rsidR="00BB20D4" w:rsidRDefault="00D11942" w:rsidP="00BB20D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11942">
        <w:rPr>
          <w:rFonts w:ascii="Times New Roman" w:hAnsi="Times New Roman" w:cs="Times New Roman"/>
        </w:rPr>
        <w:t xml:space="preserve">Strony ustalają następujący sposób rozliczeń, w którym Wykonawca wystawia Zamawiającemu na koniec okresu rozliczeniowego faktury rozliczeniowe, z terminem płatności określonym </w:t>
      </w:r>
      <w:r w:rsidRPr="009C5B04">
        <w:rPr>
          <w:rFonts w:ascii="Times New Roman" w:hAnsi="Times New Roman" w:cs="Times New Roman"/>
        </w:rPr>
        <w:t xml:space="preserve">na </w:t>
      </w:r>
      <w:r w:rsidR="009C5B04" w:rsidRPr="009C5B04">
        <w:rPr>
          <w:rFonts w:ascii="Times New Roman" w:hAnsi="Times New Roman" w:cs="Times New Roman"/>
        </w:rPr>
        <w:t>14</w:t>
      </w:r>
      <w:r w:rsidRPr="009C5B04">
        <w:rPr>
          <w:rFonts w:ascii="Times New Roman" w:hAnsi="Times New Roman" w:cs="Times New Roman"/>
        </w:rPr>
        <w:t xml:space="preserve"> dni</w:t>
      </w:r>
      <w:r w:rsidRPr="00D11942">
        <w:rPr>
          <w:rFonts w:ascii="Times New Roman" w:hAnsi="Times New Roman" w:cs="Times New Roman"/>
        </w:rPr>
        <w:t xml:space="preserve"> od daty wystawienia faktury VAT przez Wykonawcę, płatne przelewem na konto Wykonawcy</w:t>
      </w:r>
      <w:r>
        <w:rPr>
          <w:rFonts w:ascii="Times New Roman" w:hAnsi="Times New Roman" w:cs="Times New Roman"/>
        </w:rPr>
        <w:t>.</w:t>
      </w:r>
    </w:p>
    <w:p w14:paraId="4400FB1C" w14:textId="321D9B4D" w:rsidR="00D11942" w:rsidRDefault="00D11942" w:rsidP="00D119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Okres rozliczeniowy jest zgodny z taryfą operatora systemu dystrybucyjnego. </w:t>
      </w:r>
    </w:p>
    <w:p w14:paraId="34DBAA6C" w14:textId="6F6E220C" w:rsidR="00D11942" w:rsidRDefault="00D11942" w:rsidP="00D119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Faktury za energi</w:t>
      </w:r>
      <w:r w:rsidR="0031650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elektryczną w okresach rozliczeniowych należy wystawić na: Miejski Zakład Komunikacji Sp. z o. o. 89-600 Chojnice, ul. </w:t>
      </w:r>
      <w:proofErr w:type="spellStart"/>
      <w:r>
        <w:rPr>
          <w:rFonts w:ascii="Times New Roman" w:hAnsi="Times New Roman" w:cs="Times New Roman"/>
        </w:rPr>
        <w:t>Angowicka</w:t>
      </w:r>
      <w:proofErr w:type="spellEnd"/>
      <w:r>
        <w:rPr>
          <w:rFonts w:ascii="Times New Roman" w:hAnsi="Times New Roman" w:cs="Times New Roman"/>
        </w:rPr>
        <w:t xml:space="preserve"> 53, NIP 555-000-64-76.</w:t>
      </w:r>
    </w:p>
    <w:p w14:paraId="632F3443" w14:textId="3622987E" w:rsidR="00FC7A0D" w:rsidRPr="00FC7A0D" w:rsidRDefault="00FC7A0D" w:rsidP="00FC7A0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C7A0D">
        <w:rPr>
          <w:rFonts w:ascii="Times New Roman" w:hAnsi="Times New Roman" w:cs="Times New Roman"/>
        </w:rPr>
        <w:t>Zamawiający wyraża zgodę na wystawianie przez Wykonawcę w imieniu i na rzecz Zamawiającego faktur sprzedaży energii elektrycznej.</w:t>
      </w:r>
    </w:p>
    <w:p w14:paraId="24F4E8C6" w14:textId="77777777" w:rsidR="00FC7A0D" w:rsidRPr="00FC7A0D" w:rsidRDefault="00FC7A0D" w:rsidP="00FC7A0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7A0D">
        <w:rPr>
          <w:rFonts w:ascii="Times New Roman" w:hAnsi="Times New Roman" w:cs="Times New Roman"/>
        </w:rPr>
        <w:lastRenderedPageBreak/>
        <w:t>Za termin zapłaty faktury uznaje się dzień wpływu środków na konto Wykonawcy.</w:t>
      </w:r>
    </w:p>
    <w:p w14:paraId="6292C620" w14:textId="77777777" w:rsidR="00FC7A0D" w:rsidRPr="00FC7A0D" w:rsidRDefault="00FC7A0D" w:rsidP="00FC7A0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7A0D">
        <w:rPr>
          <w:rFonts w:ascii="Times New Roman" w:hAnsi="Times New Roman" w:cs="Times New Roman"/>
        </w:rPr>
        <w:t>Wykonawca zobowiązany jest do:</w:t>
      </w:r>
    </w:p>
    <w:p w14:paraId="0BEF5CB5" w14:textId="0AF9AFF9" w:rsidR="00FC7A0D" w:rsidRPr="00FC7A0D" w:rsidRDefault="00FC7A0D" w:rsidP="00FC7A0D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FC7A0D">
        <w:rPr>
          <w:rFonts w:ascii="Times New Roman" w:hAnsi="Times New Roman" w:cs="Times New Roman"/>
        </w:rPr>
        <w:t>Sprzedaży energii elektrycznej zgodnie z obowiązującymi standardami określonymi w aktach</w:t>
      </w:r>
      <w:r>
        <w:rPr>
          <w:rFonts w:ascii="Times New Roman" w:hAnsi="Times New Roman" w:cs="Times New Roman"/>
        </w:rPr>
        <w:t xml:space="preserve"> </w:t>
      </w:r>
      <w:r w:rsidRPr="00FC7A0D">
        <w:rPr>
          <w:rFonts w:ascii="Times New Roman" w:hAnsi="Times New Roman" w:cs="Times New Roman"/>
        </w:rPr>
        <w:t>wykonawczych do ustawy Prawo energetyczne.</w:t>
      </w:r>
    </w:p>
    <w:p w14:paraId="78C433C3" w14:textId="697BB399" w:rsidR="00FC7A0D" w:rsidRPr="00FC7A0D" w:rsidRDefault="00FC7A0D" w:rsidP="00FC7A0D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FC7A0D">
        <w:rPr>
          <w:rFonts w:ascii="Times New Roman" w:hAnsi="Times New Roman" w:cs="Times New Roman"/>
        </w:rPr>
        <w:t>Przyjmowania zgłoszeń i reklamacji Zamawiającego.</w:t>
      </w:r>
    </w:p>
    <w:p w14:paraId="1A02BFE5" w14:textId="46659CCD" w:rsidR="00FC7A0D" w:rsidRPr="00FC7A0D" w:rsidRDefault="00FC7A0D" w:rsidP="00FC7A0D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FC7A0D">
        <w:rPr>
          <w:rFonts w:ascii="Times New Roman" w:hAnsi="Times New Roman" w:cs="Times New Roman"/>
        </w:rPr>
        <w:t>Niezwłocznego przekazywania Zamawiającemu informacji mających istotny wpływ na realizację umowy.</w:t>
      </w:r>
    </w:p>
    <w:p w14:paraId="76887800" w14:textId="6D67393C" w:rsidR="00FC7A0D" w:rsidRPr="00FC7A0D" w:rsidRDefault="00FC7A0D" w:rsidP="00FC7A0D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FC7A0D">
        <w:rPr>
          <w:rFonts w:ascii="Times New Roman" w:hAnsi="Times New Roman" w:cs="Times New Roman"/>
        </w:rPr>
        <w:t xml:space="preserve">Posiadania w trakcie realizacji zamówienia, ubezpieczenia od odpowiedzialności cywilnej </w:t>
      </w:r>
      <w:r w:rsidR="00E82839">
        <w:rPr>
          <w:rFonts w:ascii="Times New Roman" w:hAnsi="Times New Roman" w:cs="Times New Roman"/>
        </w:rPr>
        <w:br/>
      </w:r>
      <w:r w:rsidRPr="00FC7A0D">
        <w:rPr>
          <w:rFonts w:ascii="Times New Roman" w:hAnsi="Times New Roman" w:cs="Times New Roman"/>
        </w:rPr>
        <w:t>w zakresie prowadzonej działalności związanej z przedmiotem zamówienia.</w:t>
      </w:r>
    </w:p>
    <w:p w14:paraId="2AF93227" w14:textId="77777777" w:rsidR="00D85156" w:rsidRPr="00D85156" w:rsidRDefault="00D85156" w:rsidP="00D8515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85156">
        <w:rPr>
          <w:rFonts w:ascii="Times New Roman" w:hAnsi="Times New Roman" w:cs="Times New Roman"/>
        </w:rPr>
        <w:t>Zamawiający zobowiązany jest do:</w:t>
      </w:r>
    </w:p>
    <w:p w14:paraId="07AC63CE" w14:textId="77777777" w:rsidR="00D85156" w:rsidRDefault="00D85156" w:rsidP="00D85156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D85156">
        <w:rPr>
          <w:rFonts w:ascii="Times New Roman" w:hAnsi="Times New Roman" w:cs="Times New Roman"/>
        </w:rPr>
        <w:t>Pobierania mocy i energii elektrycznej zgodnie z obowiązującymi przepisami i na warunkach</w:t>
      </w:r>
      <w:r>
        <w:rPr>
          <w:rFonts w:ascii="Times New Roman" w:hAnsi="Times New Roman" w:cs="Times New Roman"/>
        </w:rPr>
        <w:t xml:space="preserve"> </w:t>
      </w:r>
      <w:r w:rsidRPr="00D85156">
        <w:rPr>
          <w:rFonts w:ascii="Times New Roman" w:hAnsi="Times New Roman" w:cs="Times New Roman"/>
        </w:rPr>
        <w:t>określonych w zawartej umowie.</w:t>
      </w:r>
    </w:p>
    <w:p w14:paraId="59AF7B77" w14:textId="48B67E3B" w:rsidR="00277FDE" w:rsidRDefault="00D85156" w:rsidP="00277FDE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D85156">
        <w:rPr>
          <w:rFonts w:ascii="Times New Roman" w:hAnsi="Times New Roman" w:cs="Times New Roman"/>
        </w:rPr>
        <w:t>Utrzymywania należącej do niego sieci, wewnętrznej instalacji zasilającej i odbiorczej</w:t>
      </w:r>
      <w:r w:rsidR="00277FDE">
        <w:rPr>
          <w:rFonts w:ascii="Times New Roman" w:hAnsi="Times New Roman" w:cs="Times New Roman"/>
        </w:rPr>
        <w:t xml:space="preserve"> </w:t>
      </w:r>
      <w:r w:rsidRPr="00D85156">
        <w:rPr>
          <w:rFonts w:ascii="Times New Roman" w:hAnsi="Times New Roman" w:cs="Times New Roman"/>
        </w:rPr>
        <w:t>w należytym stanie technicznym.</w:t>
      </w:r>
    </w:p>
    <w:p w14:paraId="4DC44B23" w14:textId="4929F8FE" w:rsidR="00277FDE" w:rsidRDefault="00D85156" w:rsidP="00277FDE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277FDE">
        <w:rPr>
          <w:rFonts w:ascii="Times New Roman" w:hAnsi="Times New Roman" w:cs="Times New Roman"/>
        </w:rPr>
        <w:t>Terminowego regulowania należności za energi</w:t>
      </w:r>
      <w:r w:rsidR="00316503">
        <w:rPr>
          <w:rFonts w:ascii="Times New Roman" w:hAnsi="Times New Roman" w:cs="Times New Roman"/>
        </w:rPr>
        <w:t>ę</w:t>
      </w:r>
      <w:r w:rsidRPr="00277FDE">
        <w:rPr>
          <w:rFonts w:ascii="Times New Roman" w:hAnsi="Times New Roman" w:cs="Times New Roman"/>
        </w:rPr>
        <w:t xml:space="preserve"> elektryczną oraz innych należności związanych</w:t>
      </w:r>
      <w:r w:rsidR="00277FDE">
        <w:rPr>
          <w:rFonts w:ascii="Times New Roman" w:hAnsi="Times New Roman" w:cs="Times New Roman"/>
        </w:rPr>
        <w:t xml:space="preserve"> </w:t>
      </w:r>
      <w:r w:rsidR="00277FDE">
        <w:rPr>
          <w:rFonts w:ascii="Times New Roman" w:hAnsi="Times New Roman" w:cs="Times New Roman"/>
        </w:rPr>
        <w:br/>
      </w:r>
      <w:r w:rsidRPr="00277FDE">
        <w:rPr>
          <w:rFonts w:ascii="Times New Roman" w:hAnsi="Times New Roman" w:cs="Times New Roman"/>
        </w:rPr>
        <w:t>z dostarczeniem tej energii.</w:t>
      </w:r>
    </w:p>
    <w:p w14:paraId="500E1E8A" w14:textId="6392E576" w:rsidR="00277FDE" w:rsidRDefault="00D85156" w:rsidP="00277FDE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277FDE">
        <w:rPr>
          <w:rFonts w:ascii="Times New Roman" w:hAnsi="Times New Roman" w:cs="Times New Roman"/>
        </w:rPr>
        <w:t xml:space="preserve">Utrzymywania użytkowanej nieruchomości w sposób niepowodujący utrudnień w prawidłowym funkcjonowaniu sieci, a w szczególności do zachowania wymaganych odległości od istniejących urządzeń i instalacji, w przypadku stawiania obiektów budowlanych i sadzenia drzew, zgodnie </w:t>
      </w:r>
      <w:r w:rsidR="00277FDE">
        <w:rPr>
          <w:rFonts w:ascii="Times New Roman" w:hAnsi="Times New Roman" w:cs="Times New Roman"/>
        </w:rPr>
        <w:br/>
      </w:r>
      <w:r w:rsidRPr="00277FDE">
        <w:rPr>
          <w:rFonts w:ascii="Times New Roman" w:hAnsi="Times New Roman" w:cs="Times New Roman"/>
        </w:rPr>
        <w:t xml:space="preserve">z wymaganymi określonymi w przepisach Prawa budowlanego, powierzania budowy lub dokonywania zmian w instalacji elektrycznej osobom posiadającym  odpowiednie  uprawnienia </w:t>
      </w:r>
      <w:r w:rsidR="00277FDE">
        <w:rPr>
          <w:rFonts w:ascii="Times New Roman" w:hAnsi="Times New Roman" w:cs="Times New Roman"/>
        </w:rPr>
        <w:br/>
      </w:r>
      <w:r w:rsidRPr="00277FDE">
        <w:rPr>
          <w:rFonts w:ascii="Times New Roman" w:hAnsi="Times New Roman" w:cs="Times New Roman"/>
        </w:rPr>
        <w:t>i kwalifikacje.</w:t>
      </w:r>
    </w:p>
    <w:p w14:paraId="438B88A2" w14:textId="13E51D52" w:rsidR="00D11942" w:rsidRDefault="00D85156" w:rsidP="00277FDE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277FDE">
        <w:rPr>
          <w:rFonts w:ascii="Times New Roman" w:hAnsi="Times New Roman" w:cs="Times New Roman"/>
        </w:rPr>
        <w:t xml:space="preserve">Umożliwienia  upoważnionym  przedstawicielom  Wykonawcy  dostępu,  wraz   z niezbędnym sprzętem do należących do niego elementów sieci i urządzeń znajdujących się na terenie lub obiekcie Zamawiającego w celu przeprowadzenia prac eksploatacyjnych lub usunięcia awarii </w:t>
      </w:r>
      <w:r w:rsidR="00277FDE">
        <w:rPr>
          <w:rFonts w:ascii="Times New Roman" w:hAnsi="Times New Roman" w:cs="Times New Roman"/>
        </w:rPr>
        <w:br/>
      </w:r>
      <w:r w:rsidRPr="00277FDE">
        <w:rPr>
          <w:rFonts w:ascii="Times New Roman" w:hAnsi="Times New Roman" w:cs="Times New Roman"/>
        </w:rPr>
        <w:t>w sieci lub do układu pomiarowo-rozliczeniowego.</w:t>
      </w:r>
    </w:p>
    <w:p w14:paraId="57A2879D" w14:textId="781E6D1A" w:rsidR="00277FDE" w:rsidRDefault="00277FDE" w:rsidP="00277FDE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Zabezpieczenia przed uszkodzeniem układu pomiarowo-rozliczeniowego i zabezpieczeń głównych, jeżeli znajdują się na terenie lub w obiekcie Zamawiającego.</w:t>
      </w:r>
    </w:p>
    <w:p w14:paraId="424C6566" w14:textId="1F8A44B1" w:rsidR="00277FDE" w:rsidRDefault="00277FDE" w:rsidP="00277FDE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poinformowania Wykonawcy o zauważonych wadach lub usterkach w układzie pomiarowo-rozliczeniowym i innych okolicznościach mających wpływ na możliwość</w:t>
      </w:r>
      <w:r w:rsidR="008325BD">
        <w:rPr>
          <w:rFonts w:ascii="Times New Roman" w:hAnsi="Times New Roman" w:cs="Times New Roman"/>
        </w:rPr>
        <w:t xml:space="preserve"> niewłaściwego rozliczenia za energię elektryczną oraz powstałych przerwach w dostarczeniu energii elektrycznej lub niewłaściwych jej parametrach.</w:t>
      </w:r>
    </w:p>
    <w:p w14:paraId="167A00D0" w14:textId="2FBA162A" w:rsidR="008325BD" w:rsidRDefault="008325BD" w:rsidP="00277FDE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Dostosowania swoich urządzeń do zmienionych warunków funkcjonowania sieci, o których został uprzednio powiadomiony. </w:t>
      </w:r>
    </w:p>
    <w:p w14:paraId="2DB6CDE2" w14:textId="77777777" w:rsidR="00D967F2" w:rsidRDefault="00D967F2" w:rsidP="00D967F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967F2">
        <w:rPr>
          <w:rFonts w:ascii="Times New Roman" w:hAnsi="Times New Roman" w:cs="Times New Roman"/>
        </w:rPr>
        <w:t>Umowa może być rozwiązana:</w:t>
      </w:r>
    </w:p>
    <w:p w14:paraId="02BC9926" w14:textId="07850974" w:rsidR="00D967F2" w:rsidRDefault="00D967F2" w:rsidP="00D967F2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D967F2">
        <w:rPr>
          <w:rFonts w:ascii="Times New Roman" w:hAnsi="Times New Roman" w:cs="Times New Roman"/>
        </w:rPr>
        <w:lastRenderedPageBreak/>
        <w:t>Przez Wykonawcę w przypadku rażącego i uporczywego niewykonywania lub rażącego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967F2">
        <w:rPr>
          <w:rFonts w:ascii="Times New Roman" w:hAnsi="Times New Roman" w:cs="Times New Roman"/>
        </w:rPr>
        <w:t>i uporczywego nienależytego wykonania umowy przez Zamawiającego.</w:t>
      </w:r>
    </w:p>
    <w:p w14:paraId="66CE8CA3" w14:textId="0129E648" w:rsidR="00D967F2" w:rsidRPr="00D967F2" w:rsidRDefault="00D967F2" w:rsidP="00D967F2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D967F2">
        <w:rPr>
          <w:rFonts w:ascii="Times New Roman" w:hAnsi="Times New Roman" w:cs="Times New Roman"/>
        </w:rPr>
        <w:t xml:space="preserve">W razie zaistnienia istotnej zmiany okoliczności powodującej, że wykonanie umowy nie leży </w:t>
      </w:r>
      <w:r>
        <w:rPr>
          <w:rFonts w:ascii="Times New Roman" w:hAnsi="Times New Roman" w:cs="Times New Roman"/>
        </w:rPr>
        <w:br/>
      </w:r>
      <w:r w:rsidRPr="00D967F2">
        <w:rPr>
          <w:rFonts w:ascii="Times New Roman" w:hAnsi="Times New Roman" w:cs="Times New Roman"/>
        </w:rPr>
        <w:t xml:space="preserve">w interesie publicznym, czego nie można było przewidzieć w chwili zawarcia umowy, strony mogą odstąpić </w:t>
      </w:r>
      <w:r w:rsidR="00316503">
        <w:rPr>
          <w:rFonts w:ascii="Times New Roman" w:hAnsi="Times New Roman" w:cs="Times New Roman"/>
        </w:rPr>
        <w:t>o</w:t>
      </w:r>
      <w:r w:rsidRPr="00D967F2">
        <w:rPr>
          <w:rFonts w:ascii="Times New Roman" w:hAnsi="Times New Roman" w:cs="Times New Roman"/>
        </w:rPr>
        <w:t>d umowy w terminie 30 dni od powzięcia wiadomości o tych okolicznościach.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967F2">
        <w:rPr>
          <w:rFonts w:ascii="Times New Roman" w:hAnsi="Times New Roman" w:cs="Times New Roman"/>
        </w:rPr>
        <w:t>W przypadku takim, Wykonawca może żądać wyłącznie wynagrodzenia należnego z tytułu wykonanej części umowy.</w:t>
      </w:r>
    </w:p>
    <w:p w14:paraId="10F10D5F" w14:textId="344C81DB" w:rsidR="00D967F2" w:rsidRDefault="00D967F2" w:rsidP="00D967F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możliwość zmiany treści umowy w odniesieniu do zakresu przedmiotu zamówienia, tj. zmiany prognozowanej wielkości zużycia energii elektrycznej.</w:t>
      </w:r>
    </w:p>
    <w:p w14:paraId="761E8C4A" w14:textId="6E8AC19A" w:rsidR="00D967F2" w:rsidRDefault="002B3AE0" w:rsidP="00D967F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zmiany treści umowy w przypadkach, gdy zaistnieje istotna zmiana okoliczności powodująca, że </w:t>
      </w:r>
      <w:r w:rsidR="00EA46F0">
        <w:rPr>
          <w:rFonts w:ascii="Times New Roman" w:hAnsi="Times New Roman" w:cs="Times New Roman"/>
        </w:rPr>
        <w:t>wykonanie umowy w dotychczasowym brzmieniu nie leży w interesie publicznym, czego nie można było przewidzieć w chwili zawarcia umowy.</w:t>
      </w:r>
    </w:p>
    <w:p w14:paraId="5C321C9E" w14:textId="1C3485D0" w:rsidR="00EA46F0" w:rsidRDefault="00690B0B" w:rsidP="00D967F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możliwość zmiany postanowień umowy w stosunku do treści oferty </w:t>
      </w:r>
      <w:r>
        <w:rPr>
          <w:rFonts w:ascii="Times New Roman" w:hAnsi="Times New Roman" w:cs="Times New Roman"/>
        </w:rPr>
        <w:br/>
        <w:t>w przypadkach, gdy:</w:t>
      </w:r>
    </w:p>
    <w:p w14:paraId="5CD48A32" w14:textId="179F49B1" w:rsidR="00690B0B" w:rsidRDefault="00690B0B" w:rsidP="00690B0B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 zmiana powszechnie obowiązujących przepisów prawa w zakresie mającym wpływ na realizację przedmiotu zamówienia,</w:t>
      </w:r>
    </w:p>
    <w:p w14:paraId="261270D1" w14:textId="79A8321B" w:rsidR="00690B0B" w:rsidRDefault="00690B0B" w:rsidP="00690B0B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 zmiana przepisów prawa w zakresie podatku od towarów i usług</w:t>
      </w:r>
      <w:r w:rsidR="0077705A">
        <w:rPr>
          <w:rFonts w:ascii="Times New Roman" w:hAnsi="Times New Roman" w:cs="Times New Roman"/>
        </w:rPr>
        <w:t xml:space="preserve"> lub podatku akcyzowego w zakresie przedmiotu umowy, prowadząca do podwyższenia całkowitego wynagrodzenia za realizację przedmiotu umowy.</w:t>
      </w:r>
    </w:p>
    <w:p w14:paraId="7915DB7F" w14:textId="2B7D3A33" w:rsidR="0077705A" w:rsidRDefault="00FE1903" w:rsidP="0077705A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w umowie wymagają, pod rygorem nieważności, formy aneksu podpisanego przez obie strony.</w:t>
      </w:r>
    </w:p>
    <w:p w14:paraId="7E2E7D55" w14:textId="180EAEFB" w:rsidR="00FE1903" w:rsidRDefault="00FE1903" w:rsidP="0077705A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w umowie mają zastosowanie przepisy ustawy Prawo energetyczne i Kodeksu Cywilnego.</w:t>
      </w:r>
    </w:p>
    <w:p w14:paraId="065B9DAB" w14:textId="5BF1C7DB" w:rsidR="00FE1903" w:rsidRDefault="00FE1903" w:rsidP="0077705A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Spory powstałe w trakcie realizacji niniejszej umowy rozpatrywać będzie rzeczowo sąd cywilny właściwy dla siedziby Zamawiającego.</w:t>
      </w:r>
    </w:p>
    <w:p w14:paraId="658D06A8" w14:textId="0ABE6BF1" w:rsidR="00FE1903" w:rsidRPr="0077705A" w:rsidRDefault="00FE1903" w:rsidP="0077705A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sporządzona w dwóch jednobrzmiących egzemplarzach, w tym jeden egzemplarz dla Zamawiającego i jeden egzemplarz dla Wykonawcy.</w:t>
      </w:r>
    </w:p>
    <w:p w14:paraId="1EACC5E1" w14:textId="653009C6" w:rsidR="008D6F78" w:rsidRDefault="008D6F78" w:rsidP="00BB20D4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7EF3E43E" w14:textId="6D880D44" w:rsidR="008D6F78" w:rsidRDefault="008D6F78" w:rsidP="008D6F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71D587" w14:textId="05195E35" w:rsidR="008D6F78" w:rsidRDefault="008D6F78" w:rsidP="008D6F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E178CC" w14:textId="43E41183" w:rsidR="008D6F78" w:rsidRDefault="008D6F78" w:rsidP="008D6F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B62A0C" w14:textId="77777777" w:rsidR="008D6F78" w:rsidRDefault="008D6F78" w:rsidP="008D6F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41284F" w14:textId="5903E19E" w:rsidR="00EA6548" w:rsidRDefault="00EA6548" w:rsidP="00EA654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                                                   …………………………………………</w:t>
      </w:r>
    </w:p>
    <w:p w14:paraId="5A0FEB4C" w14:textId="05EF304E" w:rsidR="00EA63B0" w:rsidRDefault="00EA63B0" w:rsidP="00EA654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63B0">
        <w:rPr>
          <w:rFonts w:ascii="Times New Roman" w:hAnsi="Times New Roman" w:cs="Times New Roman"/>
          <w:sz w:val="18"/>
          <w:szCs w:val="18"/>
        </w:rPr>
        <w:t xml:space="preserve">    </w:t>
      </w:r>
      <w:r w:rsidR="00EA6548" w:rsidRPr="00EA63B0">
        <w:rPr>
          <w:rFonts w:ascii="Times New Roman" w:hAnsi="Times New Roman" w:cs="Times New Roman"/>
          <w:sz w:val="18"/>
          <w:szCs w:val="18"/>
        </w:rPr>
        <w:t>(miejscowość, data)</w:t>
      </w:r>
      <w:r w:rsidRPr="00EA63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EA63B0">
        <w:rPr>
          <w:rFonts w:ascii="Times New Roman" w:hAnsi="Times New Roman" w:cs="Times New Roman"/>
          <w:sz w:val="18"/>
          <w:szCs w:val="18"/>
        </w:rPr>
        <w:t xml:space="preserve">  (pieczątka Wykonawcy, </w:t>
      </w:r>
    </w:p>
    <w:p w14:paraId="23F2DFA1" w14:textId="03794AC8" w:rsidR="00C80265" w:rsidRDefault="00EA63B0" w:rsidP="00EB033F">
      <w:pPr>
        <w:spacing w:after="0" w:line="36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EA63B0">
        <w:rPr>
          <w:rFonts w:ascii="Times New Roman" w:hAnsi="Times New Roman" w:cs="Times New Roman"/>
          <w:sz w:val="18"/>
          <w:szCs w:val="18"/>
        </w:rPr>
        <w:t xml:space="preserve">podpis uprawnionego przedstawiciela </w:t>
      </w:r>
      <w:proofErr w:type="spellStart"/>
      <w:r w:rsidRPr="00EA63B0">
        <w:rPr>
          <w:rFonts w:ascii="Times New Roman" w:hAnsi="Times New Roman" w:cs="Times New Roman"/>
          <w:sz w:val="18"/>
          <w:szCs w:val="18"/>
        </w:rPr>
        <w:t>Wykonawc</w:t>
      </w:r>
      <w:proofErr w:type="spellEnd"/>
    </w:p>
    <w:sectPr w:rsidR="00C8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1892"/>
    <w:multiLevelType w:val="hybridMultilevel"/>
    <w:tmpl w:val="3784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2215"/>
    <w:multiLevelType w:val="hybridMultilevel"/>
    <w:tmpl w:val="6A3270D0"/>
    <w:lvl w:ilvl="0" w:tplc="DCF2C98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D2963"/>
    <w:multiLevelType w:val="hybridMultilevel"/>
    <w:tmpl w:val="D4984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4166"/>
    <w:multiLevelType w:val="hybridMultilevel"/>
    <w:tmpl w:val="760C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7D31"/>
    <w:multiLevelType w:val="hybridMultilevel"/>
    <w:tmpl w:val="0892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73D50"/>
    <w:multiLevelType w:val="hybridMultilevel"/>
    <w:tmpl w:val="D4C89BEA"/>
    <w:lvl w:ilvl="0" w:tplc="DCF2C986"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410892"/>
    <w:multiLevelType w:val="hybridMultilevel"/>
    <w:tmpl w:val="99BAE9BA"/>
    <w:lvl w:ilvl="0" w:tplc="DCF2C9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75F6F"/>
    <w:multiLevelType w:val="hybridMultilevel"/>
    <w:tmpl w:val="A0CA12A2"/>
    <w:lvl w:ilvl="0" w:tplc="FBDA9B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89665892">
    <w:abstractNumId w:val="3"/>
  </w:num>
  <w:num w:numId="2" w16cid:durableId="74476762">
    <w:abstractNumId w:val="2"/>
  </w:num>
  <w:num w:numId="3" w16cid:durableId="1128864242">
    <w:abstractNumId w:val="0"/>
  </w:num>
  <w:num w:numId="4" w16cid:durableId="1706559947">
    <w:abstractNumId w:val="6"/>
  </w:num>
  <w:num w:numId="5" w16cid:durableId="685640404">
    <w:abstractNumId w:val="1"/>
  </w:num>
  <w:num w:numId="6" w16cid:durableId="1890801851">
    <w:abstractNumId w:val="5"/>
  </w:num>
  <w:num w:numId="7" w16cid:durableId="895429914">
    <w:abstractNumId w:val="7"/>
  </w:num>
  <w:num w:numId="8" w16cid:durableId="174005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6"/>
    <w:rsid w:val="00175494"/>
    <w:rsid w:val="00221424"/>
    <w:rsid w:val="00232553"/>
    <w:rsid w:val="00277FDE"/>
    <w:rsid w:val="002B3AE0"/>
    <w:rsid w:val="00316503"/>
    <w:rsid w:val="00321662"/>
    <w:rsid w:val="0035749E"/>
    <w:rsid w:val="00490E8F"/>
    <w:rsid w:val="005F231A"/>
    <w:rsid w:val="00620291"/>
    <w:rsid w:val="00690B0B"/>
    <w:rsid w:val="0077705A"/>
    <w:rsid w:val="008325BD"/>
    <w:rsid w:val="00865C76"/>
    <w:rsid w:val="008D6F78"/>
    <w:rsid w:val="008E1432"/>
    <w:rsid w:val="00914CDC"/>
    <w:rsid w:val="009C5B04"/>
    <w:rsid w:val="00BB20D4"/>
    <w:rsid w:val="00C2108A"/>
    <w:rsid w:val="00C80265"/>
    <w:rsid w:val="00D11942"/>
    <w:rsid w:val="00D85156"/>
    <w:rsid w:val="00D967F2"/>
    <w:rsid w:val="00DE3E0C"/>
    <w:rsid w:val="00E82839"/>
    <w:rsid w:val="00EA46F0"/>
    <w:rsid w:val="00EA63B0"/>
    <w:rsid w:val="00EA6548"/>
    <w:rsid w:val="00EB033F"/>
    <w:rsid w:val="00EB258A"/>
    <w:rsid w:val="00F109ED"/>
    <w:rsid w:val="00FC7A0D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44FD"/>
  <w15:chartTrackingRefBased/>
  <w15:docId w15:val="{CA790F1A-194E-4B6C-88E9-8E69B673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cp:keywords/>
  <dc:description/>
  <cp:lastModifiedBy>MZK Chojnice</cp:lastModifiedBy>
  <cp:revision>18</cp:revision>
  <cp:lastPrinted>2022-08-12T08:21:00Z</cp:lastPrinted>
  <dcterms:created xsi:type="dcterms:W3CDTF">2022-08-12T10:40:00Z</dcterms:created>
  <dcterms:modified xsi:type="dcterms:W3CDTF">2022-08-25T05:58:00Z</dcterms:modified>
</cp:coreProperties>
</file>